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6F" w:rsidRDefault="00EA406F" w:rsidP="00EA406F">
      <w:pPr>
        <w:pStyle w:val="Standard"/>
        <w:ind w:left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</w:p>
    <w:p w:rsidR="00EA406F" w:rsidRDefault="00EA406F" w:rsidP="00EA406F">
      <w:pPr>
        <w:widowControl/>
        <w:jc w:val="center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 xml:space="preserve">-wzór - </w:t>
      </w:r>
    </w:p>
    <w:p w:rsidR="00EA406F" w:rsidRDefault="00EA406F" w:rsidP="00EA406F">
      <w:pPr>
        <w:widowControl/>
        <w:jc w:val="center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Umowa Nr ……………………..</w:t>
      </w: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br/>
        <w:t>na zakup i dostawę sprzętu i wyposażenia</w:t>
      </w: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br/>
        <w:t xml:space="preserve"> </w:t>
      </w:r>
      <w:r>
        <w:rPr>
          <w:rFonts w:asciiTheme="majorHAnsi" w:hAnsiTheme="majorHAnsi" w:cs="Times New Roman"/>
          <w:b/>
          <w:color w:val="000000"/>
          <w:sz w:val="20"/>
          <w:szCs w:val="20"/>
        </w:rPr>
        <w:t>w ramach programu „Laboratoria Przyszłości”</w:t>
      </w:r>
    </w:p>
    <w:p w:rsidR="00EA406F" w:rsidRDefault="00EA406F" w:rsidP="00EA406F">
      <w:pPr>
        <w:widowControl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zawarta w dniu …………………..….….</w:t>
      </w:r>
    </w:p>
    <w:p w:rsidR="00EA406F" w:rsidRDefault="00EA406F" w:rsidP="00EA406F">
      <w:pPr>
        <w:widowControl/>
        <w:jc w:val="both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</w:p>
    <w:p w:rsidR="00EA406F" w:rsidRDefault="00EA406F" w:rsidP="00EA406F">
      <w:pPr>
        <w:widowControl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pomiędzy:</w:t>
      </w:r>
    </w:p>
    <w:p w:rsidR="00EA406F" w:rsidRDefault="00EA406F" w:rsidP="00EA406F">
      <w:pPr>
        <w:widowControl/>
        <w:jc w:val="both"/>
        <w:rPr>
          <w:rFonts w:asciiTheme="majorHAnsi" w:eastAsia="Times New Roman" w:hAnsiTheme="majorHAnsi" w:cs="Times New Roman"/>
          <w:iCs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b/>
          <w:iCs/>
          <w:color w:val="000000"/>
          <w:kern w:val="0"/>
          <w:sz w:val="20"/>
          <w:szCs w:val="20"/>
          <w:lang w:eastAsia="ar-SA" w:bidi="ar-SA"/>
        </w:rPr>
        <w:t xml:space="preserve">Gminą Brójce, Brójce 39, 95-006 Brójce </w:t>
      </w:r>
      <w:r>
        <w:rPr>
          <w:rFonts w:asciiTheme="majorHAnsi" w:eastAsia="Times New Roman" w:hAnsiTheme="majorHAnsi" w:cs="Times New Roman"/>
          <w:iCs/>
          <w:color w:val="000000"/>
          <w:kern w:val="0"/>
          <w:sz w:val="20"/>
          <w:szCs w:val="20"/>
          <w:lang w:eastAsia="ar-SA" w:bidi="ar-SA"/>
        </w:rPr>
        <w:t>reprezentowanym przez Panią Justynę Drzazgę – dyrektora</w:t>
      </w:r>
      <w:r>
        <w:rPr>
          <w:rFonts w:asciiTheme="majorHAnsi" w:eastAsia="Times New Roman" w:hAnsiTheme="majorHAnsi" w:cs="Times New Roman"/>
          <w:b/>
          <w:iCs/>
          <w:color w:val="000000"/>
          <w:kern w:val="0"/>
          <w:sz w:val="20"/>
          <w:szCs w:val="20"/>
          <w:lang w:eastAsia="ar-SA" w:bidi="ar-SA"/>
        </w:rPr>
        <w:t xml:space="preserve"> </w:t>
      </w:r>
      <w:r>
        <w:rPr>
          <w:rFonts w:asciiTheme="majorHAnsi" w:eastAsia="Times New Roman" w:hAnsiTheme="majorHAnsi" w:cs="Times New Roman"/>
          <w:iCs/>
          <w:color w:val="000000"/>
          <w:kern w:val="0"/>
          <w:sz w:val="20"/>
          <w:szCs w:val="20"/>
          <w:lang w:eastAsia="ar-SA" w:bidi="ar-SA"/>
        </w:rPr>
        <w:t>Szkoły Podstawowej  im. Orła Białego w Kurowicach przy kontrasygnacie Pani Ewy Klepacz – głównego księgowego</w:t>
      </w:r>
    </w:p>
    <w:p w:rsidR="00EA406F" w:rsidRDefault="00EA406F" w:rsidP="00EA406F">
      <w:pPr>
        <w:widowControl/>
        <w:jc w:val="both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b/>
          <w:iCs/>
          <w:color w:val="000000"/>
          <w:kern w:val="0"/>
          <w:sz w:val="20"/>
          <w:szCs w:val="20"/>
          <w:lang w:eastAsia="ar-SA" w:bidi="ar-SA"/>
        </w:rPr>
        <w:t>zwanym dalej „Zamawiającym”</w:t>
      </w:r>
    </w:p>
    <w:p w:rsidR="00EA406F" w:rsidRDefault="00EA406F" w:rsidP="00EA406F">
      <w:pPr>
        <w:widowControl/>
        <w:jc w:val="both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</w:p>
    <w:p w:rsidR="00EA406F" w:rsidRDefault="00EA406F" w:rsidP="00EA406F">
      <w:pPr>
        <w:widowControl/>
        <w:jc w:val="both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  <w:t>a</w:t>
      </w:r>
    </w:p>
    <w:p w:rsidR="00EA406F" w:rsidRDefault="00EA406F" w:rsidP="00EA406F">
      <w:pPr>
        <w:widowControl/>
        <w:jc w:val="both"/>
        <w:rPr>
          <w:rFonts w:asciiTheme="majorHAnsi" w:eastAsia="Times New Roman" w:hAnsiTheme="majorHAnsi" w:cs="Times New Roman"/>
          <w:b/>
          <w:bCs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………………………………………………….</w:t>
      </w:r>
    </w:p>
    <w:p w:rsidR="00EA406F" w:rsidRDefault="00EA406F" w:rsidP="00EA406F">
      <w:pPr>
        <w:widowControl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</w:p>
    <w:p w:rsidR="00EA406F" w:rsidRDefault="00EA406F" w:rsidP="00EA406F">
      <w:pPr>
        <w:widowControl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zwanym dalej „Wykonawcą</w:t>
      </w: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 xml:space="preserve">”, </w:t>
      </w:r>
    </w:p>
    <w:p w:rsidR="00EA406F" w:rsidRDefault="00EA406F" w:rsidP="00EA406F">
      <w:pPr>
        <w:widowControl/>
        <w:jc w:val="both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którą reprezentuje</w:t>
      </w: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:</w:t>
      </w:r>
    </w:p>
    <w:p w:rsidR="00EA406F" w:rsidRDefault="00EA406F" w:rsidP="00EA406F">
      <w:pPr>
        <w:widowControl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………………………………………………………………………………………………………</w:t>
      </w:r>
    </w:p>
    <w:p w:rsidR="00EA406F" w:rsidRDefault="00EA406F" w:rsidP="00EA406F">
      <w:pPr>
        <w:widowControl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</w:p>
    <w:p w:rsidR="00EA406F" w:rsidRDefault="00EA406F" w:rsidP="00EA406F">
      <w:pPr>
        <w:widowControl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Niniejsza umowa została zawarta w wyniku przeprowadzenia zapytania ofertowego z wyłączeniem stosowania przepisów ustawy z dnia 11 września 2019 r. Prawo zamówień publicznych (Dz. U. z 2019 r. poz. 2019 ze zm. - dalej jako Pzp) w związku z tym, że wartość zamówienia jest mniejsza niż 130.000 PLN</w:t>
      </w:r>
    </w:p>
    <w:p w:rsidR="00EA406F" w:rsidRDefault="00EA406F" w:rsidP="00EA406F">
      <w:pPr>
        <w:widowControl/>
        <w:jc w:val="both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</w:p>
    <w:p w:rsidR="00EA406F" w:rsidRDefault="00EA406F" w:rsidP="00EA406F">
      <w:pPr>
        <w:widowControl/>
        <w:jc w:val="center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§ 1</w:t>
      </w:r>
    </w:p>
    <w:p w:rsidR="00EA406F" w:rsidRDefault="00EA406F" w:rsidP="00EA406F">
      <w:pPr>
        <w:widowControl/>
        <w:jc w:val="center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Przedmiot umowy</w:t>
      </w:r>
    </w:p>
    <w:p w:rsidR="00EA406F" w:rsidRDefault="00EA406F" w:rsidP="00EA406F">
      <w:pPr>
        <w:widowControl/>
        <w:numPr>
          <w:ilvl w:val="0"/>
          <w:numId w:val="2"/>
        </w:numPr>
        <w:ind w:left="284" w:hanging="284"/>
        <w:jc w:val="both"/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</w:pPr>
      <w:r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 xml:space="preserve">Przedmiotem umowy jest </w:t>
      </w:r>
      <w:r>
        <w:rPr>
          <w:rFonts w:asciiTheme="majorHAnsi" w:hAnsiTheme="majorHAnsi" w:cs="Times New Roman"/>
          <w:color w:val="000000"/>
          <w:sz w:val="20"/>
          <w:szCs w:val="20"/>
        </w:rPr>
        <w:t xml:space="preserve">zakup i dostarczenie wyposażenia w ramach programu Laboratoria Przyszłości do Szkoły Podstawowej im. Ora Białego w Kurowicach szczegółowo opisanego w Opisie przedmiotu zamówienia. </w:t>
      </w:r>
      <w:r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 xml:space="preserve">Specyfikacja techniczna oraz opis parametrów techniczno-eksploatacyjnych znajduje się w Opisie przedmiotu zamówienia oraz Ofercie wykonawcy, stanowiących odpowiednio załączniki  nr 1 oraz  2 do umowy. </w:t>
      </w:r>
    </w:p>
    <w:p w:rsidR="00EA406F" w:rsidRDefault="00EA406F" w:rsidP="00EA406F">
      <w:pPr>
        <w:widowControl/>
        <w:numPr>
          <w:ilvl w:val="0"/>
          <w:numId w:val="2"/>
        </w:numPr>
        <w:ind w:left="284" w:hanging="284"/>
        <w:jc w:val="both"/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</w:pPr>
      <w:r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 xml:space="preserve">Przedmiot umowy obejmuje: </w:t>
      </w:r>
    </w:p>
    <w:p w:rsidR="00EA406F" w:rsidRDefault="00EA406F" w:rsidP="00EA406F">
      <w:pPr>
        <w:widowControl/>
        <w:ind w:left="284"/>
        <w:jc w:val="both"/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</w:pPr>
      <w:r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 xml:space="preserve">Część I-K/WR/ Część II-K/Część III-WR/ Część IV-K/ Część V-WR/ Część VI-WR/ </w:t>
      </w:r>
      <w:r>
        <w:rPr>
          <w:rFonts w:asciiTheme="majorHAnsi" w:eastAsia="Calibri" w:hAnsiTheme="majorHAnsi" w:cs="Times New Roman"/>
          <w:color w:val="000000"/>
          <w:kern w:val="0"/>
          <w:sz w:val="20"/>
          <w:szCs w:val="20"/>
          <w:vertAlign w:val="superscript"/>
          <w:lang w:eastAsia="en-US" w:bidi="ar-SA"/>
        </w:rPr>
        <w:t xml:space="preserve">* </w:t>
      </w:r>
      <w:r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 xml:space="preserve"> Zapytania ofertowego </w:t>
      </w:r>
    </w:p>
    <w:p w:rsidR="00EA406F" w:rsidRDefault="00EA406F" w:rsidP="00EA406F">
      <w:pPr>
        <w:widowControl/>
        <w:ind w:left="284"/>
        <w:jc w:val="both"/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</w:pPr>
    </w:p>
    <w:p w:rsidR="00EA406F" w:rsidRDefault="00EA406F" w:rsidP="00EA406F">
      <w:pPr>
        <w:rPr>
          <w:rFonts w:asciiTheme="majorHAnsi" w:hAnsiTheme="majorHAnsi"/>
          <w:b/>
          <w:bCs/>
          <w:sz w:val="20"/>
          <w:szCs w:val="20"/>
          <w:vertAlign w:val="subscript"/>
        </w:rPr>
      </w:pPr>
      <w:r>
        <w:rPr>
          <w:rFonts w:asciiTheme="majorHAnsi" w:hAnsiTheme="majorHAnsi"/>
          <w:b/>
          <w:bCs/>
          <w:sz w:val="20"/>
          <w:szCs w:val="20"/>
          <w:vertAlign w:val="subscript"/>
        </w:rPr>
        <w:t>* niepotrzebne skreślić</w:t>
      </w:r>
    </w:p>
    <w:p w:rsidR="00EA406F" w:rsidRDefault="00EA406F" w:rsidP="00EA406F">
      <w:pPr>
        <w:rPr>
          <w:rFonts w:asciiTheme="majorHAnsi" w:hAnsiTheme="majorHAnsi"/>
          <w:sz w:val="20"/>
          <w:szCs w:val="20"/>
        </w:rPr>
      </w:pPr>
    </w:p>
    <w:p w:rsidR="00EA406F" w:rsidRDefault="00EA406F" w:rsidP="00EA406F">
      <w:pPr>
        <w:rPr>
          <w:rFonts w:asciiTheme="majorHAnsi" w:hAnsiTheme="majorHAnsi"/>
          <w:sz w:val="20"/>
          <w:szCs w:val="20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6803"/>
        <w:gridCol w:w="989"/>
      </w:tblGrid>
      <w:tr w:rsidR="00EA406F"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406F" w:rsidRDefault="00EA406F">
            <w:pPr>
              <w:pStyle w:val="Standard"/>
              <w:spacing w:line="256" w:lineRule="auto"/>
              <w:rPr>
                <w:rFonts w:asciiTheme="majorHAnsi" w:hAnsiTheme="majorHAnsi" w:cs="Times New Roman"/>
                <w:b/>
                <w:color w:val="000000"/>
                <w:sz w:val="28"/>
                <w:szCs w:val="28"/>
              </w:rPr>
            </w:pPr>
          </w:p>
          <w:p w:rsidR="00EA406F" w:rsidRDefault="00EA406F">
            <w:pPr>
              <w:pStyle w:val="Standard"/>
              <w:spacing w:line="256" w:lineRule="auto"/>
              <w:rPr>
                <w:rFonts w:asciiTheme="majorHAnsi" w:hAnsiTheme="majorHAns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28"/>
                <w:szCs w:val="28"/>
              </w:rPr>
              <w:t>Część I - K/WR</w:t>
            </w:r>
          </w:p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06F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sprzętu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 / dane techniczne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Ilość </w:t>
            </w:r>
          </w:p>
        </w:tc>
      </w:tr>
      <w:tr w:rsidR="00EA406F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Drukarka 3D wraz z akcesoriami.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Drukarka 3D gotowa do pracy po rozpakowaniu, zdalny podgląd wydruku, kompatybilny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slicer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oraz łączność Wi-Fi.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Specyfikacja: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- Pole robocze: 150 mm x 150 mm x 150 mm</w:t>
            </w:r>
          </w:p>
          <w:p w:rsidR="00EA406F" w:rsidRDefault="00EA406F">
            <w:pPr>
              <w:spacing w:line="256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Max. temperatura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ekstrudera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: 240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</w:t>
            </w:r>
          </w:p>
          <w:p w:rsidR="00EA406F" w:rsidRDefault="00EA406F">
            <w:pPr>
              <w:spacing w:line="256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- Podgrzewana platforma: tak</w:t>
            </w:r>
          </w:p>
          <w:p w:rsidR="00EA406F" w:rsidRDefault="00EA406F">
            <w:pPr>
              <w:spacing w:line="256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- Średnica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filamentu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: 1,75 mm</w:t>
            </w:r>
          </w:p>
          <w:p w:rsidR="00EA406F" w:rsidRDefault="00EA406F">
            <w:pPr>
              <w:spacing w:line="256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- Średnica dyszy: 0,4 mm</w:t>
            </w:r>
          </w:p>
          <w:p w:rsidR="00EA406F" w:rsidRDefault="00EA406F">
            <w:pPr>
              <w:spacing w:line="256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- Wysokość warstwy: 0,05 mm – 0,4 mm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- Komora robocza: zamknięta</w:t>
            </w:r>
          </w:p>
          <w:p w:rsidR="00EA406F" w:rsidRDefault="00EA406F">
            <w:pPr>
              <w:spacing w:line="256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Chłodzenie wydruku: smart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cooling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360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0"/>
                  <w:szCs w:val="20"/>
                </w:rPr>
                <m:t>°</m:t>
              </m:r>
            </m:oMath>
          </w:p>
          <w:p w:rsidR="00EA406F" w:rsidRDefault="00EA406F">
            <w:pPr>
              <w:spacing w:line="256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- Prędkość drukowania: 30 – 100 mm/s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Głośność: &lt;45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dB</w:t>
            </w:r>
            <w:proofErr w:type="spellEnd"/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- Zdalny podgląd wydruku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- Interfejs w języku polskim lub angielskim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Minimum 24 miesiące gwarancji;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Serwis na terenie Polski i infolinia techniczna;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Instrukcja obsługi w języku polskim dostępna w formie cyfrowej i drukowanej;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Wdrożenie produktu w placówce (kalibracja, ustawienia, szkolenia);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Możliwość uczestnictwa w szkoleniu on-line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 szt.</w:t>
            </w:r>
          </w:p>
        </w:tc>
      </w:tr>
      <w:tr w:rsidR="00EA406F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Filament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Filament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PLA kompatybilny z drukarką 3D.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Szpula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filamentu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: 0,5 kg, w różnych kolorach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 szt.</w:t>
            </w:r>
          </w:p>
        </w:tc>
      </w:tr>
      <w:tr w:rsidR="00EA406F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Laptop.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Procesor: Intel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Core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i5, 10 generacja lub wyżej, lub procesor AMD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Ryzen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5 generacja 5 lub wyżej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LCD: 15.6"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Pamięć RAM minimum: 12GB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Dysk SSD minimum: 480GB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Windows 10 lub 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szt.</w:t>
            </w:r>
          </w:p>
        </w:tc>
      </w:tr>
    </w:tbl>
    <w:p w:rsidR="00EA406F" w:rsidRDefault="00EA406F" w:rsidP="00EA406F"/>
    <w:p w:rsidR="00EA406F" w:rsidRDefault="00EA406F" w:rsidP="00EA406F"/>
    <w:p w:rsidR="00EA406F" w:rsidRDefault="00EA406F" w:rsidP="00EA406F"/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3"/>
        <w:gridCol w:w="6259"/>
        <w:gridCol w:w="971"/>
      </w:tblGrid>
      <w:tr w:rsidR="00EA406F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CZĘŚĆ II-K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A40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Zestaw edukacyjny z mikrokontrolerami.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Mikrokontroler z czujnikami i akcesoriami.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Skład zestawu: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płytki stykowe prototypowe,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zestaw przewodów do płytki prototypowej męsko-męskie,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zestaw przewodów żeńsko-męskich,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wyświetlacz LCD,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matryca LED 8 x 8,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wyświetlacz LED,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pilot zdalnego sterowania IR,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odbiornik podczerwieni (IR),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temperatury,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Joystick,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poziomu cieczy - analogowy,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buzzer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przyciski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tact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switch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z odpowiednią liczbą zdejmowanych nakładek,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diody LED w różnych kolorach,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potencjometry,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czujnika wilgotności,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rejestr przesuwny,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diody LED RGB,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czytnik RFID, karta RFID, brelok RFID,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klawiatura matrycowa,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zegara czasu rzeczywistego,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z przekaźnikiem,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fotorezystor,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silniki z odpowiednimi sterownikami,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dźwięku,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mikrofon,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serwa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drgań wibracji,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baterie,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klipsy na baterie,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lastRenderedPageBreak/>
              <w:t xml:space="preserve">- zestaw rezystorów,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konwertery analogowo-cyfrowe,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głośnik,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wzmacniacze,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włącznik,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kondensatory.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1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EA40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Stacja lutownicza z gorącym powietrzem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Z funkcją płynnej regulacji przepływu powietrza i 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LEDowym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wyświetlaczem.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Wyposażona w ESD -zabezpieczenie przed zbieraniem się ładunku elektrostatycznego. Parametry minimalne: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Moc: 60W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Zakres temperatur: 200-480°C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- Przepływ powietrza 120 l/min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</w:tr>
      <w:tr w:rsidR="00EA40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Aparat fotograficzny z akcesoriami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Parametry minimalne: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Przetwornik obrazu CMOS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Exmor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R™ typu 1,0" (13,2 x 8,8 mm)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Liczba pikseli (efektywnie): 20,1 megapiksela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Typ obiektywu: Obiektyw ZEISS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Vario-Sonnar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® T*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Zoom optyczny: 2,9x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Czułość ISO (fotografia) (zalecany wskaźnik ekspozycji): ISO 125–25 600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Procesor BIONZ X: doskonałe szczegóły i mniejsze szumy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Wbudowany wizjer elektroniczny OLED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Tru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-Finder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Odchylany o 180° ekran LCD do wykonywania autoportretów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wbudowana lampa błyskowa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interfejs: USB, wskazane Wi-Fi, Bluetooth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stabilizacja optyczna obiektywu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</w:tr>
      <w:tr w:rsidR="00EA40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Statyw z akcesoriami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Parametry minimalne: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Zastosowanie Foto, Video 3D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Pasmo: ¼” (6.4 mm)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Dodatkowa funkcja: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Leveling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device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Głowica statywu: 3D: 3-Way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Head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Maksymalne obciążenie: 500 g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Materiał: Aluminium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Noga statywu: 4-częściowy (3x rozciągany)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Gumowe stopki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Regulowana wysokość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</w:tr>
      <w:tr w:rsidR="00EA40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Oświetlenie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Zestaw lamp światła ciągłego do realizacji nagrań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. Zestaw oświetleniowy, w skład którego wchodzi oprawa oświetleniowa światła stałego żarówka fotograficzna oraz statyw studyjny.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Specyfikacja: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Wymiary czaszy: min. 40x40cm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Mocowanie żarówki: gwint E27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Żarówka: min. 65W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Temperatura barwowa:5500K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Statyw przeznaczony do pracy z małymi i średnimi lampami oraz zestawami oświetleniowymi.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-Wysokość robocza: max. 230cm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Głowica: ruchoma, pozwala na zmianę kąta świecenia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Odbłyśnik: Wewnętrzny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Mikrofon kierunkowy z akcesoriami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Kompaktowy kierunkowy mikrofon pojemnościowy, który zapewnia doskonałe nagrania dźwiękowe do wideo. Zintegrowany uchwyt tłumika pomaga uniknąć hałasu przenoszonego mechanicznie. Dołączone kable z dwoma wyjściami TRS i TRRS umożliwiają nagrywanie dźwięku zarówno za pomocą lustrzanek cyfrowych, jak i smartfonów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Mikroport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z akcesoriami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pStyle w:val="NormalnyWeb"/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System mikrofonów bezprzewodowych do lustrzanek cyfrowych, kamer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bezlusterkowych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 i kamer wideo lub urządzeń mobilnych, który zapewnia szczegółowy, nadający się do emisji dźwięk. </w:t>
            </w:r>
          </w:p>
          <w:p w:rsidR="00EA406F" w:rsidRDefault="00EA406F">
            <w:pPr>
              <w:pStyle w:val="NormalnyWeb"/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Zaczep do paska na odbiorniku służący jako uchwyt na stopkę aparatu do łatwego mocowania, dołączone dwa kable wyjściowe: TRS do kamer i TRRS do smartfonów lub tabletów. Nadajnik można przymocować do koszuli i odzieży. </w:t>
            </w:r>
          </w:p>
          <w:p w:rsidR="00EA406F" w:rsidRDefault="00EA406F">
            <w:pPr>
              <w:pStyle w:val="NormalnyWeb"/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Do użytkowania nie jest wymagana wiedza techniczna na temat technologii audio. Działa w wolnym od zakłóceń paśmie 2,4 GHz i automatycznie przeskakuje do wolnych kanałów, aby uniknąć zakłóceń statycznych i awarii dźwięku.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Specyfikacja: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transmisja cyfrowa: 2.4 GHz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pasmo przenoszenia: 50Hz - 18 KHz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modulacja: GFSK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zakres pracy: 50 metrów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- wyjście audio: mini Jack 3,5 mm TRS 1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poziom wyjściowy audio: – 60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dBV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wymagania dotyczące zasilania: wbudowany akumulator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litowo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-jonowy lub USB-C DC 5V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żywotność baterii: od 6 do 7h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Antena: PIFA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stosunek sygnału do szumu (SNR): &gt; 78dB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- czułość mikrofonów w nadajniku: mikrofon wbudowany: -42dB, mikrofon krawatowy: -30dB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Gimbal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pStyle w:val="NormalnyWeb"/>
              <w:spacing w:line="256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Kompaktowy stabilizator dla aparatów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bezlusterkowych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i DSLR cechuje się składaną konstrukcją i intuicyjnym funkcjami, dając nowe możliwości twórcom wszelkiej treści video. Składana konstrukcja urządzenia nie tylko ułatwia jego transport i przechowywanie, ale też zapewnia rozszerzone możliwości nagrywania. Tryb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SuperSmooth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wyrównuje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mikrodrgania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i zwiększa moment obrotowy, stabilizując nawet 100 mm obiektywy zmiennoogniskowe. Przednie pokrętło gwarantuje precyzyjne ustawienie ostrości niezależnie od sytuacji. Dwuwarstwowa płyta montażowa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Manfrotto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+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Arca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jest kompatybilna ze sprzętem popularnych marek. Przełącz się na tryb portretowy za pomocą jednego dotknięcia, aby zdobyć profesjonalny materiał do swoich treści w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social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mediach. Wbudowany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ActiveTrack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3.0 sprawia, że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gimbal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wykorzystuje sygnał źródłowy z kamery, aby śledzić nagrywany obiekt. </w:t>
            </w:r>
          </w:p>
          <w:p w:rsidR="00EA406F" w:rsidRDefault="00EA406F">
            <w:pPr>
              <w:pStyle w:val="NormalnyWeb"/>
              <w:spacing w:line="256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>Akcesoria zawarte w zestawie:</w:t>
            </w:r>
            <w:r>
              <w:rPr>
                <w:rFonts w:asciiTheme="majorHAnsi" w:hAnsiTheme="majorHAnsi" w:cs="Arial"/>
                <w:sz w:val="20"/>
                <w:szCs w:val="20"/>
                <w:lang w:eastAsia="en-US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 xml:space="preserve">•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>Gimbal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eastAsia="en-US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>• Statyw plastikowy</w:t>
            </w:r>
            <w:r>
              <w:rPr>
                <w:rFonts w:asciiTheme="majorHAnsi" w:hAnsiTheme="majorHAnsi" w:cs="Arial"/>
                <w:sz w:val="20"/>
                <w:szCs w:val="20"/>
                <w:lang w:eastAsia="en-US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>• Płytka montażowa</w:t>
            </w:r>
            <w:r>
              <w:rPr>
                <w:rFonts w:asciiTheme="majorHAnsi" w:hAnsiTheme="majorHAnsi" w:cs="Arial"/>
                <w:sz w:val="20"/>
                <w:szCs w:val="20"/>
                <w:lang w:eastAsia="en-US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>• Podpora obiektywu</w:t>
            </w:r>
            <w:r>
              <w:rPr>
                <w:rFonts w:asciiTheme="majorHAnsi" w:hAnsiTheme="majorHAnsi" w:cs="Arial"/>
                <w:sz w:val="20"/>
                <w:szCs w:val="20"/>
                <w:lang w:eastAsia="en-US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>• Podwyższenie aparatu</w:t>
            </w:r>
            <w:r>
              <w:rPr>
                <w:rFonts w:asciiTheme="majorHAnsi" w:hAnsiTheme="majorHAnsi" w:cs="Arial"/>
                <w:sz w:val="20"/>
                <w:szCs w:val="20"/>
                <w:lang w:eastAsia="en-US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>• Kabel zasilający USB-C (40cm)</w:t>
            </w:r>
            <w:r>
              <w:rPr>
                <w:rFonts w:asciiTheme="majorHAnsi" w:hAnsiTheme="majorHAnsi" w:cs="Arial"/>
                <w:sz w:val="20"/>
                <w:szCs w:val="20"/>
                <w:lang w:eastAsia="en-US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>• Kabel MCC: USB-C, Sony Multi, Micro-USB, Mini-USB</w:t>
            </w:r>
            <w:r>
              <w:rPr>
                <w:rFonts w:asciiTheme="majorHAnsi" w:hAnsiTheme="majorHAnsi" w:cs="Arial"/>
                <w:sz w:val="20"/>
                <w:szCs w:val="20"/>
                <w:lang w:eastAsia="en-US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>• Zapinany pasek x 2</w:t>
            </w:r>
            <w:r>
              <w:rPr>
                <w:rFonts w:asciiTheme="majorHAnsi" w:hAnsiTheme="majorHAnsi" w:cs="Arial"/>
                <w:sz w:val="20"/>
                <w:szCs w:val="20"/>
                <w:lang w:eastAsia="en-US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lastRenderedPageBreak/>
              <w:t>• Śruba montażowa D-Ring 1/4" x2</w:t>
            </w:r>
            <w:r>
              <w:rPr>
                <w:rFonts w:asciiTheme="majorHAnsi" w:hAnsiTheme="majorHAnsi" w:cs="Arial"/>
                <w:sz w:val="20"/>
                <w:szCs w:val="20"/>
                <w:lang w:eastAsia="en-US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>• Śruba 1/4"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 Przetestowany udźwig: 3,0 kg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Maksymalna prędkość kątowa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gimbala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przy sterowaniu ręcznym: Oś Pan: 360°/s, Oś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Tilt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: 360°/s, Oś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Roll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: 360°/s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Punkty końcowe: Oś obrotu Pan: 360° pełen zakres, Oś obrotu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Roll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: -240° do +95°, Oś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Tilt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: -112° do +214°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Częstotliwość pracy: 2.4000-2.4835 GHz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Moc nadajnika: &lt; 8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dBm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Temperatura pracy: -20° do 45° C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Mocowania akcesoriów: mocowanie w standardzie NATO, otwór mocujący M4, otwór na śrubę 1/4”-20, zimna stopka, port transmisji obrazu/ silnika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follow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focus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(USB-C), port RSS (USB-C), port silnika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follow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focus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(USB-C)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Akumulator: model: RB2-3400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mAh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-7.2 V, rodzaj ogniw: 18650 2S, pojemność: 3400mAh, energia: 24.48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Wh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, maksymalny czas pracy: 14 godzin, czas ładowania: ok. 2 godziny przy użyciu szybkiej ładowarki 18W(protokoły PD i QC 2.0), zalecana temperatura ładowania: 5° do 40° C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Połączenie: Bluetooth 5.0; USB-C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Wspierane mobilne systemy operacyjne: iOS 11 lub wyższy; Android 7.0 lub wyższy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Wymiary: złożony: 26 × 21 × 7,5 cm (z uchwytem), rozłożony: 40 × 18,5 × 17,5 cm (z uchwytem, bez rozszerzonego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gripa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/ statywu)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 szt.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Szafka zamykana.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Szafka wykonana z płyty laminowanej o grubości min. 18 mm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Wyposażona w półkę.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Drzwi zamykane na zamek.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Kolor: Klon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Wymiary: 82 cm x 61,8 cm x 82,2 cm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Maksymalne dopuszczalne obciążenie: min. 40 kg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Szafka zamykana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Szafka wykonana z płyty laminowanej o grubości min. 18 mm.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Kolor: brzoza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Wymiary: 46,7 cm x 31,5 cm x 84 cm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Podzielona na 10 półek z możliwością wstawienia plastikowych pudełek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Szafka zamykana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Szafka kuchenna stojąca wykonana z płyty laminowanej o grubości min. 18 mm. Wyposażona w półkę.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Drzwi zamykane na zamek, wyposażone w zawiasy 90 stopni z cichym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domykiem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Kolor korpusu: klon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Kolor drzwi: biały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Wymiary: 82 cm x 60 cm x 82 cm z cokołem o wysokości 10 cm.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Blat drewniany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Zestaw blatów o dł. 164 cm i 82 cm pasujących do szafek kuchennych, laminowany HPL o grubości 38 mm.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Szerokość blatu: 60,5 cm.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Stół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warsztatowy/montażowy / stolarski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Stół roboczy kuchenny wyposażony w potrójne gniazdo zasilające z zestawem do mocowania pod blatem, wyposażony w przelotkę do wygodnej organizacji kabli.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Grubość blatu: 38 cm.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Wymiary blatu: 90 cm x 90 cm.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Wymiary stelaża: 80 cm x 80 cm.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Stół warsztatowy/montażowy / stolarski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Stół z regulacją wysokością, wyposażony w 2 potrójne gniazda zasilające.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Nośność minimalna: 300 kg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Blat drewniany lub ze sklejki.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Wymiary minimalne: 150 x 60 x 71 cm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 szt.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Nakładka / nadbudowa / tylna  ściana do stołu warsztatowego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Nakładka mocowana do stołu warsztatowego o wymiarach dostosowanych do stołu.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Wykonana z płyty wiórowej lub litego drewna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Szafka zamykana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Regał zamykany wykonany z płyty laminowanej o grubości min. 18 mm.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Wyposażony w dwie półki.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Drzwi wykonane z płyty laminowanej o gr. 18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mm.Zawiasy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umożliwiające otwieranie szafki pod kątem 90 stopni. Wyposażone w zamek.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Kolor korpusu: klon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Kolor drzwi: szary (4 szt.) + biały (6 szt.)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Wymiary: 82 cm x 48 cm x 117,4 cm.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 szt.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Stolik meblowy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Wykonany z płyty meblowej o grubości min. 18 mm, obrzeże ABS, narożniki proste.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br/>
              <w:t>Stelaż umożliwiający pracę 4 osób, rozmiar stelażu dostosowany do wysokości dziecka (146 cm –176 cm)</w:t>
            </w: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– rozmiar 5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br/>
              <w:t>Rozmiar blatu: 80 cm x 80 cm.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br/>
              <w:t>Kolor blatu: klon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br/>
              <w:t>Kolor stelażu: aluminium lub szary.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szt.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Krzesło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Krzesło szkolne z regulowaną wysokością. </w:t>
            </w:r>
          </w:p>
          <w:p w:rsidR="00EA406F" w:rsidRDefault="00EA406F">
            <w:pPr>
              <w:spacing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Oparcie i siedzisko wykonane ze sklejki o grubości min. 6 mm</w:t>
            </w:r>
          </w:p>
          <w:p w:rsidR="00EA406F" w:rsidRDefault="00EA406F">
            <w:pPr>
              <w:spacing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Wymiary siedziska: 38,5 cm x 39 cm</w:t>
            </w:r>
          </w:p>
          <w:p w:rsidR="00EA406F" w:rsidRDefault="00EA406F">
            <w:pPr>
              <w:spacing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Stelaż krzesła wykonany z rury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płaskoowalnej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w kolorze aluminium lub szarym.</w:t>
            </w:r>
          </w:p>
          <w:p w:rsidR="00EA406F" w:rsidRDefault="00EA406F">
            <w:pPr>
              <w:spacing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Regulacja wysokości krzesła dostosowana do wysokości dziecka (146 cm – 188 cm), rozmiar: 5-6.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Zatyczki na nóżkach zapobiegające zarysowaniom podłogi.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 szt.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Szafka zamykana.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Regał wykonany z płyty laminowanej o grubości min. 18 mm, podzielonej na dwie kolumny.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Uzupełniony o plastikowe pojemniki z przegródkami (18 szt.), z prowadnicami umożliwiającymi wysuwanie pojemników.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Nadstawka do przechowywania nici dostosowana do rozmiaru szafki.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Kolor: klon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Wymiary szafki: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70,2 x 48 x 117,4 cm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Sprzęt gospodarstwa domowego/ akcesoria do szycia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Nici w 40 różnych kolorach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Kordonki w 12 różnych kolorach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Mulina w 12 różnych kolorach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zestaw igieł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Igły cerówki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Igły do haftu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nożyczki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 szpilki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 szydełka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druty dziewiarskie w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rozm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3,5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druty dziewiarskie w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rozm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4,5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obcinarki do nici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miarki krawieckie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włóczki w różnych kolorach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kanwa w różnych wzorach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zestaw guzików o różnych rozmiarach 0,5 kg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120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120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30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30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30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30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60 </w:t>
            </w:r>
            <w:r>
              <w:rPr>
                <w:rFonts w:asciiTheme="majorHAnsi" w:hAnsiTheme="majorHAnsi"/>
                <w:sz w:val="16"/>
                <w:szCs w:val="16"/>
              </w:rPr>
              <w:t>paczek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30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30 szt.</w:t>
            </w:r>
          </w:p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30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30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28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100 szt.</w:t>
            </w:r>
          </w:p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Żelazko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Żelazko parowe ze stopą ceramiczną, funkcją regulowania pary i temperatury, z możliwością prasowania w pionie.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Funkcje: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lastRenderedPageBreak/>
              <w:t>• system zapobiegan</w:t>
            </w:r>
            <w:r>
              <w:rPr>
                <w:rFonts w:asciiTheme="majorHAnsi" w:hAnsiTheme="majorHAnsi"/>
                <w:sz w:val="20"/>
                <w:szCs w:val="20"/>
              </w:rPr>
              <w:t>ia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kapaniu podczas prasowania w niskich temperaturach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samooczyszczanie z osadu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system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antywapienny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uderzenie pary min. 180 g/min.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ciągły wyrzut pary 0-50 g/min.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lampka kontrolna temperatury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lampka podłączenia do sieci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spryskiwacz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zbiornik na wodę o pojemności min. 400 ml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obrotowy przewód sieciowy o długości min. 2,5 m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regulacja mocy pary, regulacja temperatury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Parametry: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zasilanie: 220-240 V 50/60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Hz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moc: 2400-2800 W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Gwarancja: min 24 miesiące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 szt.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Deska do prasowania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Deska z regulacją wysokości,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Nogi z rur stalowych z nakładkami antypoślizgowymi.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Bawełniane obicie z wypełnieniem z gąbki.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Wymiary: min. 30 cm x 100 cm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Wysokość: min. 78 cm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Maszyna do szycia z akcesoriami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Specyfikacja:</w:t>
            </w:r>
          </w:p>
          <w:p w:rsidR="00EA406F" w:rsidRDefault="00EA406F">
            <w:pPr>
              <w:widowControl/>
              <w:numPr>
                <w:ilvl w:val="0"/>
                <w:numId w:val="3"/>
              </w:numPr>
              <w:suppressAutoHyphens w:val="0"/>
              <w:spacing w:line="300" w:lineRule="atLeast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15 dostępnych programów ściegowych, w tym ścieg prosty, zygzak, kryty, owerlokowy, ozdobne i dziurka</w:t>
            </w:r>
          </w:p>
          <w:p w:rsidR="00EA406F" w:rsidRDefault="00EA406F">
            <w:pPr>
              <w:widowControl/>
              <w:numPr>
                <w:ilvl w:val="0"/>
                <w:numId w:val="3"/>
              </w:numPr>
              <w:suppressAutoHyphens w:val="0"/>
              <w:spacing w:line="300" w:lineRule="atLeast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Półautomatyczne obszywanie dziurek</w:t>
            </w:r>
          </w:p>
          <w:p w:rsidR="00EA406F" w:rsidRDefault="00EA406F">
            <w:pPr>
              <w:widowControl/>
              <w:numPr>
                <w:ilvl w:val="0"/>
                <w:numId w:val="3"/>
              </w:numPr>
              <w:suppressAutoHyphens w:val="0"/>
              <w:spacing w:line="300" w:lineRule="atLeast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Maksymalna prędkość: 860 wkłuć na minutę</w:t>
            </w:r>
          </w:p>
          <w:p w:rsidR="00EA406F" w:rsidRDefault="00EA406F">
            <w:pPr>
              <w:widowControl/>
              <w:numPr>
                <w:ilvl w:val="0"/>
                <w:numId w:val="3"/>
              </w:numPr>
              <w:suppressAutoHyphens w:val="0"/>
              <w:spacing w:line="300" w:lineRule="atLeast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Płynna regulacja szerokości zygzaka – do 5 mm</w:t>
            </w:r>
          </w:p>
          <w:p w:rsidR="00EA406F" w:rsidRDefault="00EA406F">
            <w:pPr>
              <w:widowControl/>
              <w:numPr>
                <w:ilvl w:val="0"/>
                <w:numId w:val="3"/>
              </w:numPr>
              <w:suppressAutoHyphens w:val="0"/>
              <w:spacing w:line="300" w:lineRule="atLeast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Płynna regulacja długości ściegów – do 4 mm</w:t>
            </w:r>
          </w:p>
          <w:p w:rsidR="00EA406F" w:rsidRDefault="00EA406F">
            <w:pPr>
              <w:widowControl/>
              <w:numPr>
                <w:ilvl w:val="0"/>
                <w:numId w:val="3"/>
              </w:numPr>
              <w:suppressAutoHyphens w:val="0"/>
              <w:spacing w:line="300" w:lineRule="atLeast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Możliwość szycia podwójną igłą</w:t>
            </w:r>
          </w:p>
          <w:p w:rsidR="00EA406F" w:rsidRDefault="00EA406F">
            <w:pPr>
              <w:widowControl/>
              <w:numPr>
                <w:ilvl w:val="0"/>
                <w:numId w:val="3"/>
              </w:numPr>
              <w:suppressAutoHyphens w:val="0"/>
              <w:spacing w:line="300" w:lineRule="atLeast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Możliwość szycia wstecz</w:t>
            </w:r>
          </w:p>
          <w:p w:rsidR="00EA406F" w:rsidRDefault="00EA406F">
            <w:pPr>
              <w:widowControl/>
              <w:numPr>
                <w:ilvl w:val="0"/>
                <w:numId w:val="3"/>
              </w:numPr>
              <w:suppressAutoHyphens w:val="0"/>
              <w:spacing w:line="300" w:lineRule="atLeast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Wbudowany nożyk do obcinania nici na obudowie maszyny</w:t>
            </w:r>
          </w:p>
          <w:p w:rsidR="00EA406F" w:rsidRDefault="00EA406F">
            <w:pPr>
              <w:widowControl/>
              <w:numPr>
                <w:ilvl w:val="0"/>
                <w:numId w:val="3"/>
              </w:numPr>
              <w:suppressAutoHyphens w:val="0"/>
              <w:spacing w:line="300" w:lineRule="atLeast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Wbudowany nawlekacz igły</w:t>
            </w:r>
          </w:p>
          <w:p w:rsidR="00EA406F" w:rsidRDefault="00EA406F">
            <w:pPr>
              <w:widowControl/>
              <w:numPr>
                <w:ilvl w:val="0"/>
                <w:numId w:val="3"/>
              </w:numPr>
              <w:suppressAutoHyphens w:val="0"/>
              <w:spacing w:line="300" w:lineRule="atLeast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Regulacja naprężenia nici górnej</w:t>
            </w:r>
          </w:p>
          <w:p w:rsidR="00EA406F" w:rsidRDefault="00EA406F">
            <w:pPr>
              <w:widowControl/>
              <w:numPr>
                <w:ilvl w:val="0"/>
                <w:numId w:val="3"/>
              </w:numPr>
              <w:suppressAutoHyphens w:val="0"/>
              <w:spacing w:line="300" w:lineRule="atLeast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Oświetlenie pola pracy: LED</w:t>
            </w:r>
          </w:p>
          <w:p w:rsidR="00EA406F" w:rsidRDefault="00EA406F">
            <w:pPr>
              <w:widowControl/>
              <w:numPr>
                <w:ilvl w:val="0"/>
                <w:numId w:val="3"/>
              </w:numPr>
              <w:suppressAutoHyphens w:val="0"/>
              <w:spacing w:line="300" w:lineRule="atLeast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 xml:space="preserve">Wbudowany </w:t>
            </w:r>
            <w:proofErr w:type="spellStart"/>
            <w:r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szpulownik</w:t>
            </w:r>
            <w:proofErr w:type="spellEnd"/>
          </w:p>
          <w:p w:rsidR="00EA406F" w:rsidRDefault="00EA406F">
            <w:pPr>
              <w:widowControl/>
              <w:numPr>
                <w:ilvl w:val="0"/>
                <w:numId w:val="3"/>
              </w:numPr>
              <w:suppressAutoHyphens w:val="0"/>
              <w:spacing w:line="300" w:lineRule="atLeast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Chwytacz rotacyjny</w:t>
            </w:r>
          </w:p>
          <w:p w:rsidR="00EA406F" w:rsidRDefault="00EA406F">
            <w:pPr>
              <w:widowControl/>
              <w:numPr>
                <w:ilvl w:val="0"/>
                <w:numId w:val="3"/>
              </w:numPr>
              <w:suppressAutoHyphens w:val="0"/>
              <w:spacing w:line="300" w:lineRule="atLeast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Wolne ramię, ułatwiające szycie nogawek i rękawów</w:t>
            </w:r>
          </w:p>
          <w:p w:rsidR="00EA406F" w:rsidRDefault="00EA406F">
            <w:pPr>
              <w:widowControl/>
              <w:numPr>
                <w:ilvl w:val="0"/>
                <w:numId w:val="3"/>
              </w:numPr>
              <w:suppressAutoHyphens w:val="0"/>
              <w:spacing w:line="300" w:lineRule="atLeast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Transport 4-stopniowy</w:t>
            </w:r>
          </w:p>
          <w:p w:rsidR="00EA406F" w:rsidRDefault="00EA406F">
            <w:pPr>
              <w:widowControl/>
              <w:numPr>
                <w:ilvl w:val="0"/>
                <w:numId w:val="3"/>
              </w:numPr>
              <w:suppressAutoHyphens w:val="0"/>
              <w:spacing w:line="300" w:lineRule="atLeast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Wyłączany transport</w:t>
            </w:r>
          </w:p>
          <w:p w:rsidR="00EA406F" w:rsidRDefault="00EA406F">
            <w:pPr>
              <w:widowControl/>
              <w:numPr>
                <w:ilvl w:val="0"/>
                <w:numId w:val="3"/>
              </w:numPr>
              <w:suppressAutoHyphens w:val="0"/>
              <w:spacing w:line="300" w:lineRule="atLeast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 xml:space="preserve">Zatrzaskowe mocowanie stopek – system </w:t>
            </w:r>
            <w:proofErr w:type="spellStart"/>
            <w:r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Matic</w:t>
            </w:r>
            <w:proofErr w:type="spellEnd"/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Gwarancja: min. 24 miesiące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Kuchenka  elektryczna z piekarnikiem elektrycznym.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Wolnostojąca kuchnia z płytą indukcyjną i elektrycznym piekarnikiem.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Specyfikacja techniczna: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Moc całkowita: 10,2 kW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Grzałka górna: 900 W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Grzałka dolna: 1100 W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Grzałka pierścieniowa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termoobiegu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: 2000 W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Grill elektryczny: 2000 W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Podłączenie do zasilania: 400 V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wym. 50 x 60 x 85 cm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lastRenderedPageBreak/>
              <w:t xml:space="preserve">Gwarancja: min. 24 miesiące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 szt.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Lodówka.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Lodówka z automatyczną funkcją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odszraniania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. Wyposażona w oświetlenie LED, półki ze szkła hartowanego, podstawkę na jajka, min. 3 szuflady w zamrażarce i tackę na lód.</w:t>
            </w:r>
          </w:p>
          <w:p w:rsidR="00EA406F" w:rsidRDefault="00EA406F">
            <w:pPr>
              <w:shd w:val="clear" w:color="auto" w:fill="FFFFFF"/>
              <w:spacing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Dane techniczne:</w:t>
            </w:r>
          </w:p>
          <w:p w:rsidR="00EA406F" w:rsidRDefault="00EA406F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887"/>
              </w:tabs>
              <w:suppressAutoHyphens w:val="0"/>
              <w:spacing w:before="100" w:beforeAutospacing="1" w:after="100" w:afterAutospacing="1"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Pojemność całkowita [l]: min. 250</w:t>
            </w:r>
          </w:p>
          <w:p w:rsidR="00EA406F" w:rsidRDefault="00EA406F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100" w:afterAutospacing="1"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Pojemność chłodziarki netto [l]: min. 180</w:t>
            </w:r>
          </w:p>
          <w:p w:rsidR="00EA406F" w:rsidRDefault="00EA406F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100" w:afterAutospacing="1"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Pojemność zamrażarki netto [l]: min. 70</w:t>
            </w:r>
          </w:p>
          <w:p w:rsidR="00EA406F" w:rsidRDefault="00EA406F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100" w:afterAutospacing="1"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Klasa zamrażarki: 4</w:t>
            </w:r>
          </w:p>
          <w:p w:rsidR="00EA406F" w:rsidRDefault="00EA406F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100" w:afterAutospacing="1"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Klasa klimatyczna: ST</w:t>
            </w:r>
          </w:p>
          <w:p w:rsidR="00EA406F" w:rsidRDefault="00EA406F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100" w:afterAutospacing="1"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Zdolność zamrażania [kg / 24 h]: min. 3,5</w:t>
            </w:r>
          </w:p>
          <w:p w:rsidR="00EA406F" w:rsidRDefault="00EA406F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100" w:afterAutospacing="1"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Czas przechowywania w razie braku zasilania: 10h</w:t>
            </w:r>
          </w:p>
          <w:p w:rsidR="00EA406F" w:rsidRDefault="00EA406F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100" w:afterAutospacing="1"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Poziom hałasu [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dB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]: max. 41</w:t>
            </w:r>
          </w:p>
          <w:p w:rsidR="00EA406F" w:rsidRDefault="00EA406F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100" w:afterAutospacing="1"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Roczny pobór energii [kWh]: max. 274</w:t>
            </w:r>
          </w:p>
          <w:p w:rsidR="00EA406F" w:rsidRDefault="00EA406F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745"/>
              </w:tabs>
              <w:suppressAutoHyphens w:val="0"/>
              <w:spacing w:before="100" w:beforeAutospacing="1" w:after="100" w:afterAutospacing="1"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Czynnik chłodniczy: R600a</w:t>
            </w:r>
          </w:p>
          <w:p w:rsidR="00EA406F" w:rsidRDefault="00EA406F">
            <w:pPr>
              <w:widowControl/>
              <w:shd w:val="clear" w:color="auto" w:fill="FFFFFF"/>
              <w:suppressAutoHyphens w:val="0"/>
              <w:spacing w:before="100" w:beforeAutospacing="1" w:after="100" w:afterAutospacing="1"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Gwarancja min. 24 miesiące.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Opiekacz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Default="00EA406F">
            <w:pPr>
              <w:spacing w:line="256" w:lineRule="auto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Opiekacz z trzema wymiennymi płytkami: do kanapek, grillowania i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gofrownicą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. Wszystkie płytki pokryte zapobiegającą przywieraniu powłoką. </w:t>
            </w:r>
          </w:p>
          <w:p w:rsidR="00EA406F" w:rsidRDefault="00EA406F">
            <w:pPr>
              <w:spacing w:line="256" w:lineRule="auto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Opiekacz wyposażony w kontrolki świetlne, funkcję zabezpieczającą przed przegrzaniem oraz gumowe nóżki zapobiegające ślizganiu się sprzętu.</w:t>
            </w:r>
          </w:p>
          <w:p w:rsidR="00EA406F" w:rsidRDefault="00EA406F">
            <w:pPr>
              <w:spacing w:line="256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</w:p>
          <w:p w:rsidR="00EA406F" w:rsidRDefault="00EA406F">
            <w:pPr>
              <w:shd w:val="clear" w:color="auto" w:fill="FFFFFF"/>
              <w:spacing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Specyfikacja:</w:t>
            </w:r>
          </w:p>
          <w:p w:rsidR="00EA406F" w:rsidRDefault="00EA406F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 w:after="100" w:afterAutospacing="1"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Moc: 750 W</w:t>
            </w:r>
          </w:p>
          <w:p w:rsidR="00EA406F" w:rsidRDefault="00EA406F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 w:after="100" w:afterAutospacing="1"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Dł. Przewodu zasilającego: min. 0,9 m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Pojemność: 2 kanapki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szt.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Blender</w:t>
            </w:r>
            <w:proofErr w:type="spellEnd"/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Blender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 z funkcją płynnego ustawiania prędkości oraz ostrzami i przystawką miksującą ze stali nierdzewnej. Wyposażony w dwa pojemniki (jeden do osadzania noży), wielokierunkowe dwa noże ze stali nierdzewnej, do rozdrabniania i siekania warzyw, owoców, orzechów, mięsa, żółtego sera, przystawkę miksującą do przyrządzania koktajli, zup, przecierów oraz dwa mieszadła trzepakowe do ubijania piany z białek i lekkich sosów.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br/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Specyfikacja techniczna:</w:t>
            </w:r>
          </w:p>
          <w:p w:rsidR="00EA406F" w:rsidRDefault="00EA406F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Zasilanie: 220-240 V 50/60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Hz</w:t>
            </w:r>
            <w:proofErr w:type="spellEnd"/>
          </w:p>
          <w:p w:rsidR="00EA406F" w:rsidRDefault="00EA406F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Moc: 1200 W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Pojemniki: 700 ml i 1000 ml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Robot wielofunkcyjny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Robot kuchenny z 8-stopniową regulacją prędkości i 6 funkcjami: mielenia, miksowania, ubijania, szatkowania, ugniatania i rozdrabniania.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Minimalny skład wyposażenia: maszynka do mielenia, nasadka masarska, nasadka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kebbe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, 3 rodzaje mieszadeł (mieszadło, trzepaczka, hak), wyjmowana tacka ociekowa.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Zabezpieczenie przed przegrzaniem i przypadkowym uruchomieniem. Elementy wykonane ze stali szlachetnej – można myć w zmywarce.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  <w:t>Specyfikacja: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Moc: 1000 W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lastRenderedPageBreak/>
              <w:t>• Napięcie: 220-240 V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Poj. Misy: 4,5 l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Dł. Przewodu: 1,2 cm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Gwarancja: min. 24 miesiące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 szt.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Płyta elektryczna z akcesoriami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Płyta elektryczna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wolnostojąca.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Parametry minimalne: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Zakres regulacji mocy: 200-1800 W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Zasilanie: 220-240 V ~ 50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Hz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Moc 1800 W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Dotykowy panel funkcyjny z wyświetlaczem LCD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Blokada przycisków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Timer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: 0-180 min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Gwarancja: min. 24 miesiące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Zmiotka z szufelką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Szufelka z gumowym wykończeniem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szt.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Pojemnik warsztatowy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Pojemniki wykonane z tworzywa sztucznego o wymiarach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19,1 x 14,3 x 10,6 cm.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Pojemnik z pokrywą.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 szt.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Pojemnik warsztatowy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Pojemnik</w:t>
            </w:r>
            <w: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 z tworzywa sztucznego z uchwytami, posiadający pokrywę. Umożliwia cyrkulację powietrza.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Wymiary: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28,5 x 19,5 x 12,9 cm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 szt.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Pojemnik warsztatowy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Pojemnik</w:t>
            </w:r>
            <w: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 z tworzywa sztucznego z uchwytami, posiadający pokrywę. Umożliwia cyrkulację powietrza.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Wymiary: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28,8 x 19,7 x 16,2 cm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 szt.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Pojemnik warsztatowy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Pojemnik</w:t>
            </w:r>
            <w: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 z tworzywa sztucznego z uchwytami, posiadający pokrywę. Umożliwia cyrkulację powietrza.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Wymiary: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38 x 27,8 x 18,5 cm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szt.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Plansze z akcesoriami.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Default="00EA406F">
            <w:pPr>
              <w:shd w:val="clear" w:color="auto" w:fill="FFFFFF"/>
              <w:spacing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Plansze edukacyjne z akcesoriami dydaktycznymi do nauki programowania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Scottie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Go! .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Oprogramowanie edukacyjne, plansze z akcesoriami dydaktycznymi, scenariusze lekcji dla uczniów</w:t>
            </w:r>
          </w:p>
          <w:p w:rsidR="00EA406F" w:rsidRDefault="00EA406F">
            <w:pPr>
              <w:shd w:val="clear" w:color="auto" w:fill="FFFFFF"/>
              <w:spacing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 wieku 6-9/9-12/12-15 lat, rozbudowany program pracy z grą, plany pracy z celami, Przewodnik Nauczyciela z rozwiązaniami zadań.</w:t>
            </w:r>
          </w:p>
          <w:p w:rsidR="00EA406F" w:rsidRDefault="00EA406F">
            <w:pPr>
              <w:shd w:val="clear" w:color="auto" w:fill="FFFFFF"/>
              <w:spacing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179 kartonowych bloczków, bezterminowy Kod licencyjny do aplikacji na 3 urządzenia,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organizer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, plansza dydaktyczna do układania bloczków, instrukcja w języku polskim.</w:t>
            </w:r>
          </w:p>
          <w:p w:rsidR="00EA406F" w:rsidRDefault="00EA406F">
            <w:pPr>
              <w:shd w:val="clear" w:color="auto" w:fill="FFFFFF"/>
              <w:spacing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Skład zestawu:</w:t>
            </w:r>
          </w:p>
          <w:p w:rsidR="00EA406F" w:rsidRDefault="00EA406F">
            <w:pPr>
              <w:shd w:val="clear" w:color="auto" w:fill="FFFFFF"/>
              <w:spacing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•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Scottie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Go! EDU x 10 pudełek</w:t>
            </w:r>
          </w:p>
          <w:p w:rsidR="00EA406F" w:rsidRDefault="00EA406F">
            <w:pPr>
              <w:shd w:val="clear" w:color="auto" w:fill="FFFFFF"/>
              <w:spacing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•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Scottie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Go!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Dojo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z licencją na 3 lata dla 30 uczniów oraz nauczyciela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1zest.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Sprzęt gospodarstwa domowego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Zestaw garnków składający się z 4 garnków o różnych wielkościach, z miarką w środku, pokrywką i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steamerem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, który umożliwia wygodne i zdrowe gotowanie potraw na parze.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Steamer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powinien pasować do garnka o śr. 20 cm. Garnki muszą być przystosowane do każdego rodzaju kuchni, w tym płyt indukcyjnych i piekarników. Wszystkie elementy zestawu powinny być wykonane ze stali nierdzewnej z możliwością mycia w zmywarce.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br/>
              <w:t>• śr. garnków 16 cm, 18 cm, 20 cm, 22 cm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poj. 2x 2,1 l, 2,9 l, 3,9 l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br/>
              <w:t>Patelnia ceramiczna przystosowana do kuchni gazowej i elektrycznej oraz płyty indukcyjnej o średnicy 22 cm z pokrywką.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br/>
              <w:t>Miska metalowa o średnicy 18 cm  o poj. 1,7 l.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Miska metalowa o średnicy 26 cm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o poj. 3,5 l.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lastRenderedPageBreak/>
              <w:t>Stolnica drewniana Stolnica w kształcie trapezu z kołnierzem na krótszych bokach. Ma małą krawędź dolną uniemożliwiająca poruszanie stolnicy podczas ugniatania ciasta. • wym. 70 x 52 cm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Wałek 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wykonany z drewna bukowego o długości 39 cm i średnicy 6 cm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Ubijaczka metalowa o długości 26 cm.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Zestaw noży uniwersalnych o długości 15 cm z plastikową lub drewnianą rączką.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>8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>8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br/>
              <w:t>4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>4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>4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Ramy tkackie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Drewniana rama tkacka służąca do tkania o wym. 22 x 17 cm.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 szt.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38.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Zestaw konstrukcyjny do budowania obwodów elektrycznych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color w:val="2424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242424"/>
                <w:sz w:val="20"/>
                <w:szCs w:val="20"/>
                <w:shd w:val="clear" w:color="auto" w:fill="FFFFFF"/>
              </w:rPr>
              <w:t xml:space="preserve">Zestaw do budowania podstawowych obwodów elektrycznych. Elementy obwodu mocowane na przezroczystych płytkach tak, by widoczny był cały obwód.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2424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242424"/>
                <w:sz w:val="20"/>
                <w:szCs w:val="20"/>
                <w:shd w:val="clear" w:color="auto" w:fill="FFFFFF"/>
              </w:rPr>
              <w:t>Wyposażenie minimalne: 6 płytek, (3 żarówki) i podstawki, brzęczyk, włącznik przyciskowy, 2 przewody krokodylkowe, łączniki baterii, druty.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242424"/>
                <w:sz w:val="20"/>
                <w:szCs w:val="20"/>
                <w:shd w:val="clear" w:color="auto" w:fill="FFFFFF"/>
              </w:rPr>
              <w:t>Zawiera instrukcje z ćwiczeniami dla uczniów.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Zestaw konstrukcyjny do budowania modeli z magnetyzmu.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Zestaw konstrukcyjny do budowania modeli z magnetyzmu.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2424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242424"/>
                <w:sz w:val="20"/>
                <w:szCs w:val="20"/>
                <w:shd w:val="clear" w:color="auto" w:fill="FFFFFF"/>
              </w:rPr>
              <w:t>Wyposażenie minimalne:</w:t>
            </w:r>
          </w:p>
          <w:p w:rsidR="00EA406F" w:rsidRDefault="00EA406F">
            <w:pPr>
              <w:spacing w:line="256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 xml:space="preserve">- 2 magnesy sztabkowe </w:t>
            </w:r>
          </w:p>
          <w:p w:rsidR="00EA406F" w:rsidRDefault="00EA406F">
            <w:pPr>
              <w:spacing w:line="256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 xml:space="preserve">- 2 magnesy – podkowy ze zworami </w:t>
            </w:r>
          </w:p>
          <w:p w:rsidR="00EA406F" w:rsidRDefault="00EA406F">
            <w:pPr>
              <w:spacing w:line="256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>- 2 duże igły magnetyczne</w:t>
            </w:r>
          </w:p>
          <w:p w:rsidR="00EA406F" w:rsidRDefault="00EA406F">
            <w:pPr>
              <w:spacing w:line="256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>- 2 podstawki z kolcami do igieł (rozkład)</w:t>
            </w:r>
          </w:p>
          <w:p w:rsidR="00EA406F" w:rsidRDefault="00EA406F">
            <w:pPr>
              <w:spacing w:line="256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>- 10 małych igieł magnetycznych</w:t>
            </w:r>
          </w:p>
          <w:p w:rsidR="00EA406F" w:rsidRDefault="00EA406F">
            <w:pPr>
              <w:spacing w:line="256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 xml:space="preserve">- 10 niskich podstawek z kolcami do małych igieł </w:t>
            </w:r>
          </w:p>
          <w:p w:rsidR="00EA406F" w:rsidRDefault="00EA406F">
            <w:pPr>
              <w:spacing w:line="256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>- 1 pierścień żelazny</w:t>
            </w:r>
          </w:p>
          <w:p w:rsidR="00EA406F" w:rsidRDefault="00EA406F">
            <w:pPr>
              <w:spacing w:line="256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>- 1 pudełko do przechowywania opiłków</w:t>
            </w:r>
          </w:p>
          <w:p w:rsidR="00EA406F" w:rsidRDefault="00EA406F">
            <w:pPr>
              <w:spacing w:line="256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 xml:space="preserve">- 1 pokrywa dziurkowana do pudełka na opiłki </w:t>
            </w:r>
          </w:p>
          <w:p w:rsidR="00EA406F" w:rsidRDefault="00EA406F">
            <w:pPr>
              <w:spacing w:line="256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 xml:space="preserve">- 1 płytka mosiężna </w:t>
            </w:r>
          </w:p>
          <w:p w:rsidR="00EA406F" w:rsidRDefault="00EA406F">
            <w:pPr>
              <w:spacing w:line="256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>- 1 igła magnetyczna w oprawie widełkowej</w:t>
            </w:r>
          </w:p>
          <w:p w:rsidR="00EA406F" w:rsidRDefault="00EA406F">
            <w:pPr>
              <w:spacing w:line="256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 xml:space="preserve">- 2 strzemiączka do zawieszania magnesów </w:t>
            </w:r>
          </w:p>
          <w:p w:rsidR="00EA406F" w:rsidRDefault="00EA406F">
            <w:pPr>
              <w:spacing w:line="256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>- 6 </w:t>
            </w:r>
            <w:r>
              <w:rPr>
                <w:rFonts w:asciiTheme="majorHAnsi" w:eastAsia="Times New Roman" w:hAnsiTheme="majorHAnsi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hartowanych</w:t>
            </w:r>
            <w: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> prętów stalowych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242424"/>
                <w:sz w:val="20"/>
                <w:szCs w:val="20"/>
                <w:shd w:val="clear" w:color="auto" w:fill="FFFFFF"/>
              </w:rPr>
              <w:t>Zawiera instrukcje z ćwiczeniami dla uczniów.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Klocki do samodzielnej konstrukcji z akcesoriami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klocki konstrukcyjne kreatywne rzepki czepki 1000 elementów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konstrukcyjne klocki magnetyczne edukacyjne wafle 88 elementów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Patyczki konstrukcyjne 744 elementy z łącznikami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klocki klasyczne 3d - 233 elementy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kolorowe kreatywne klocki 4d - 170 elementów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klocki drewniane klasyczne 100 elementów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klocki duże wafle kolorowe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box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182 elementów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klocki konstrukcyjne wafle jeżyki 100 elementów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kocki konstrukcyjne kreatywne rzepki 1500 elementów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sprytne klocki konstrukcyjne duże 119 elementów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</w:tc>
      </w:tr>
      <w:tr w:rsidR="00EA406F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Apteczka 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Apteczka pierwszej pomocy wykonana z blachy stalowej, konstrukcja zgrzewana zamykana na zamek kluczowy.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Przeznaczona do zawieszenia na ścianie.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Liczba półek: 2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Wyposażenie dodatkowe minimalne: zestaw plastrów, bandaży elastycznych, chust opatrunkowych, bandaży z kompresem, koc termiczny, nożyczki, instrukcja udzielania pierwszej pomocy.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</w:tc>
      </w:tr>
    </w:tbl>
    <w:p w:rsidR="00EA406F" w:rsidRDefault="00EA406F" w:rsidP="00EA406F"/>
    <w:p w:rsidR="00EA406F" w:rsidRDefault="00EA406F" w:rsidP="00EA406F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519"/>
        <w:gridCol w:w="6848"/>
        <w:gridCol w:w="992"/>
      </w:tblGrid>
      <w:tr w:rsidR="00EA406F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Część  III-K</w:t>
            </w:r>
          </w:p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0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L. p.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sprzętu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 / dane techniczne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Ilość </w:t>
            </w:r>
          </w:p>
        </w:tc>
      </w:tr>
      <w:tr w:rsidR="00EA40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Default="00EA406F">
            <w:pPr>
              <w:spacing w:before="100" w:beforeAutospacing="1" w:after="100" w:afterAutospacing="1" w:line="256" w:lineRule="auto"/>
              <w:outlineLvl w:val="1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Nagłośnienie/ Podwójny zestaw bezprzewodowy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before="100" w:beforeAutospacing="1" w:after="100" w:afterAutospacing="1" w:line="256" w:lineRule="auto"/>
              <w:outlineLvl w:val="1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Podwójny zestaw bezprzewodowy - </w:t>
            </w:r>
            <w:proofErr w:type="spellStart"/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Anologowy</w:t>
            </w:r>
            <w:proofErr w:type="spellEnd"/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system bezprzewodowy, posiadający funkcję automatycznego wyłapywania najlepszej częstotliwości oraz pozwalający na pracę do 12 urządzeń jednocześnie.</w:t>
            </w: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br/>
              <w:t>Zestaw zawiera:</w:t>
            </w:r>
          </w:p>
          <w:p w:rsidR="00EA406F" w:rsidRDefault="00EA406F">
            <w:pPr>
              <w:widowControl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56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Podwójny odbiornik: skaner najlepszej częstotliwości, Wyjścia audio 1/4" Jack i XLR, wskaźnik LED poziomu dźwięku</w:t>
            </w:r>
          </w:p>
          <w:p w:rsidR="00EA406F" w:rsidRDefault="00EA406F">
            <w:pPr>
              <w:widowControl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56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2x </w:t>
            </w:r>
            <w:proofErr w:type="spellStart"/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Bodypack</w:t>
            </w:r>
            <w:proofErr w:type="spellEnd"/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-odbiornik: Regulowana kontrola wzmocnienia, Wskaźnik zasilania i stanu baterii, praca do 100m</w:t>
            </w:r>
          </w:p>
          <w:p w:rsidR="00EA406F" w:rsidRDefault="00EA406F">
            <w:pPr>
              <w:widowControl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56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2x mikrofon nagłowny: lekki mikrofon przeznaczony dla instruktorów fitness. Wysoka odporność na wilgoć.</w:t>
            </w:r>
          </w:p>
          <w:p w:rsidR="00EA406F" w:rsidRDefault="00EA406F">
            <w:pPr>
              <w:widowControl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56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Ciągłość pracy na </w:t>
            </w:r>
            <w:proofErr w:type="spellStart"/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bateri</w:t>
            </w:r>
            <w:proofErr w:type="spellEnd"/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: do 14h</w:t>
            </w:r>
          </w:p>
          <w:p w:rsidR="00EA406F" w:rsidRDefault="00EA406F">
            <w:pPr>
              <w:spacing w:before="100" w:beforeAutospacing="1" w:after="100" w:afterAutospacing="1" w:line="256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Minimalne parametry techniczne:</w:t>
            </w:r>
          </w:p>
          <w:p w:rsidR="00EA406F" w:rsidRDefault="00EA406F">
            <w:pPr>
              <w:widowControl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56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Zakres częstotliwości: 35 </w:t>
            </w:r>
            <w:proofErr w:type="spellStart"/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Hz</w:t>
            </w:r>
            <w:proofErr w:type="spellEnd"/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- 20 kHz</w:t>
            </w:r>
          </w:p>
          <w:p w:rsidR="00EA406F" w:rsidRDefault="00EA406F">
            <w:pPr>
              <w:widowControl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56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Zawartość opakowania: Odbiornik BLX 88, nadajnik / </w:t>
            </w:r>
            <w:proofErr w:type="spellStart"/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bodypack</w:t>
            </w:r>
            <w:proofErr w:type="spellEnd"/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BLX1, nagłowny mikrofon SM 31 FH, adapter, osłona przeciwwiatrowa, klips</w:t>
            </w:r>
          </w:p>
          <w:p w:rsidR="00EA406F" w:rsidRDefault="00EA406F">
            <w:pPr>
              <w:widowControl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56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Liczba kanałów: 12</w:t>
            </w:r>
          </w:p>
          <w:p w:rsidR="00EA406F" w:rsidRDefault="00EA406F">
            <w:pPr>
              <w:widowControl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56" w:lineRule="auto"/>
              <w:rPr>
                <w:rFonts w:asciiTheme="majorHAnsi" w:eastAsia="Times New Roman" w:hAnsiTheme="majorHAnsi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Theme="majorHAnsi" w:eastAsia="Times New Roman" w:hAnsiTheme="majorHAnsi"/>
                <w:sz w:val="20"/>
                <w:szCs w:val="20"/>
                <w:lang w:val="en-US" w:eastAsia="pl-PL"/>
              </w:rPr>
              <w:t>Wyjścia</w:t>
            </w:r>
            <w:proofErr w:type="spellEnd"/>
            <w:r>
              <w:rPr>
                <w:rFonts w:asciiTheme="majorHAnsi" w:eastAsia="Times New Roman" w:hAnsiTheme="majorHAnsi"/>
                <w:sz w:val="20"/>
                <w:szCs w:val="20"/>
                <w:lang w:val="en-US" w:eastAsia="pl-PL"/>
              </w:rPr>
              <w:t>: Balanced XLR, Unbalanced Jack 6,3 mm TS</w:t>
            </w:r>
          </w:p>
          <w:p w:rsidR="00EA406F" w:rsidRDefault="00EA406F">
            <w:pPr>
              <w:widowControl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56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System: UHF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Częstotliwości: 662 – 686 MHz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EA40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before="100" w:beforeAutospacing="1" w:after="100" w:afterAutospacing="1" w:line="256" w:lineRule="auto"/>
              <w:outlineLvl w:val="0"/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Nagłośnienie / Głośniki komputerowe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Default="00EA406F">
            <w:pPr>
              <w:spacing w:line="256" w:lineRule="auto"/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Głośniki komputerowe.</w:t>
            </w:r>
          </w:p>
          <w:p w:rsidR="00EA406F" w:rsidRDefault="00EA406F">
            <w:pPr>
              <w:spacing w:line="256" w:lineRule="auto"/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</w:p>
          <w:p w:rsidR="00EA406F" w:rsidRDefault="00EA406F">
            <w:pPr>
              <w:spacing w:line="256" w:lineRule="auto"/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Minimalne parametry techniczne:</w:t>
            </w:r>
          </w:p>
          <w:p w:rsidR="00EA406F" w:rsidRDefault="00EA406F">
            <w:pPr>
              <w:pStyle w:val="Akapitzlist"/>
              <w:numPr>
                <w:ilvl w:val="0"/>
                <w:numId w:val="9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Typ zestawu: 2.1</w:t>
            </w:r>
          </w:p>
          <w:p w:rsidR="00EA406F" w:rsidRDefault="00EA406F">
            <w:pPr>
              <w:pStyle w:val="Akapitzlist"/>
              <w:numPr>
                <w:ilvl w:val="0"/>
                <w:numId w:val="9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Materiał obudowy: Tworzywo sztuczne</w:t>
            </w:r>
          </w:p>
          <w:p w:rsidR="00EA406F" w:rsidRDefault="00EA406F">
            <w:pPr>
              <w:pStyle w:val="Akapitzlist"/>
              <w:numPr>
                <w:ilvl w:val="0"/>
                <w:numId w:val="9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Moc głośników: min. 30 W</w:t>
            </w:r>
          </w:p>
          <w:p w:rsidR="00EA406F" w:rsidRDefault="00EA406F">
            <w:pPr>
              <w:pStyle w:val="Akapitzlist"/>
              <w:numPr>
                <w:ilvl w:val="0"/>
                <w:numId w:val="9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Rodzaje wejść: DC-in (wejście zasilania) – 1 szt.; wejście AUX – 1 szt.; USB – 1 szt.</w:t>
            </w:r>
          </w:p>
          <w:p w:rsidR="00EA406F" w:rsidRDefault="00EA406F">
            <w:pPr>
              <w:pStyle w:val="Akapitzlist"/>
              <w:numPr>
                <w:ilvl w:val="0"/>
                <w:numId w:val="9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Łączność bezprzewodowa: Bluetooth</w:t>
            </w:r>
          </w:p>
          <w:p w:rsidR="00EA406F" w:rsidRDefault="00EA406F">
            <w:pPr>
              <w:pStyle w:val="Akapitzlist"/>
              <w:numPr>
                <w:ilvl w:val="0"/>
                <w:numId w:val="9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Zasięg działania Bluetooth: min. 10 m</w:t>
            </w:r>
          </w:p>
          <w:p w:rsidR="00EA406F" w:rsidRDefault="00EA406F">
            <w:pPr>
              <w:pStyle w:val="Akapitzlist"/>
              <w:numPr>
                <w:ilvl w:val="0"/>
                <w:numId w:val="9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Sterowanie: Pilot; Przyciski na głośniku</w:t>
            </w:r>
          </w:p>
          <w:p w:rsidR="00EA406F" w:rsidRDefault="00EA406F">
            <w:pPr>
              <w:pStyle w:val="Akapitzlist"/>
              <w:numPr>
                <w:ilvl w:val="0"/>
                <w:numId w:val="9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Regulacja głośności</w:t>
            </w:r>
          </w:p>
          <w:p w:rsidR="00EA406F" w:rsidRDefault="00EA406F">
            <w:pPr>
              <w:pStyle w:val="Akapitzlist"/>
              <w:numPr>
                <w:ilvl w:val="0"/>
                <w:numId w:val="9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Akcesoria w zestawie: pilot, kabel audio</w:t>
            </w:r>
          </w:p>
          <w:p w:rsidR="00EA406F" w:rsidRDefault="00EA406F">
            <w:pPr>
              <w:pStyle w:val="Akapitzlist"/>
              <w:numPr>
                <w:ilvl w:val="0"/>
                <w:numId w:val="9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Gwarancja: min. 24 miesiące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shd w:val="clear" w:color="auto" w:fill="FFFFFF" w:themeFill="background1"/>
              </w:rPr>
              <w:t>10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EA40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Default="00EA406F">
            <w:pPr>
              <w:spacing w:before="100" w:beforeAutospacing="1" w:after="100" w:afterAutospacing="1" w:line="256" w:lineRule="auto"/>
              <w:outlineLvl w:val="0"/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Nagłośnienie/ Przenośny zestaw nagłośnieniowy z 2 mikrofonami.</w:t>
            </w:r>
          </w:p>
          <w:p w:rsidR="00EA406F" w:rsidRDefault="00EA406F">
            <w:pPr>
              <w:spacing w:before="100" w:beforeAutospacing="1" w:after="100" w:afterAutospacing="1" w:line="256" w:lineRule="auto"/>
              <w:outlineLvl w:val="1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Przenośny zestaw nagłośnieniowy z 2 mikrofonami</w:t>
            </w:r>
            <w:r>
              <w:rPr>
                <w:rStyle w:val="Pogrubienie"/>
                <w:rFonts w:asciiTheme="majorHAnsi" w:hAnsiTheme="majorHAnsi"/>
                <w:sz w:val="20"/>
                <w:szCs w:val="20"/>
              </w:rPr>
              <w:t>. Mobilny aktywny zestaw nagłośnieniowy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 pakietem funkcji na małej przestrzeni.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Minimalne parametry techniczne:</w:t>
            </w:r>
          </w:p>
          <w:p w:rsidR="00EA406F" w:rsidRDefault="00EA406F">
            <w:pPr>
              <w:widowControl/>
              <w:numPr>
                <w:ilvl w:val="0"/>
                <w:numId w:val="10"/>
              </w:numPr>
              <w:suppressAutoHyphens w:val="0"/>
              <w:spacing w:before="100" w:beforeAutospacing="1" w:after="100" w:afterAutospacing="1" w:line="256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Przenośny zestaw nagłośnieniowy o mocy 250W z 20 cm (8 ") - głośnikiem </w:t>
            </w:r>
            <w:proofErr w:type="spellStart"/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niskotonowym</w:t>
            </w:r>
            <w:proofErr w:type="spellEnd"/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</w:t>
            </w:r>
          </w:p>
          <w:p w:rsidR="00EA406F" w:rsidRDefault="00EA406F">
            <w:pPr>
              <w:widowControl/>
              <w:numPr>
                <w:ilvl w:val="0"/>
                <w:numId w:val="10"/>
              </w:numPr>
              <w:suppressAutoHyphens w:val="0"/>
              <w:spacing w:before="100" w:beforeAutospacing="1" w:after="100" w:afterAutospacing="1" w:line="256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Interfejs Bluetooth do odtwarzania muzyki ze </w:t>
            </w:r>
            <w:proofErr w:type="spellStart"/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smartfona</w:t>
            </w:r>
            <w:proofErr w:type="spellEnd"/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, tabletu lub komputera </w:t>
            </w:r>
          </w:p>
          <w:p w:rsidR="00EA406F" w:rsidRDefault="00EA406F">
            <w:pPr>
              <w:widowControl/>
              <w:numPr>
                <w:ilvl w:val="0"/>
                <w:numId w:val="10"/>
              </w:numPr>
              <w:suppressAutoHyphens w:val="0"/>
              <w:spacing w:before="100" w:beforeAutospacing="1" w:after="100" w:afterAutospacing="1" w:line="256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lastRenderedPageBreak/>
              <w:t xml:space="preserve">Port USB oraz gniazdo SD do odtwarzania muzyki z przenośnej pamięci USB, odtwarzaczy MP3 i kart pamięci SD </w:t>
            </w:r>
          </w:p>
          <w:p w:rsidR="00EA406F" w:rsidRDefault="00EA406F">
            <w:pPr>
              <w:widowControl/>
              <w:numPr>
                <w:ilvl w:val="0"/>
                <w:numId w:val="10"/>
              </w:numPr>
              <w:suppressAutoHyphens w:val="0"/>
              <w:spacing w:before="100" w:beforeAutospacing="1" w:after="100" w:afterAutospacing="1" w:line="256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Zintegrowany odtwarzacz CD/MP3 </w:t>
            </w:r>
          </w:p>
          <w:p w:rsidR="00EA406F" w:rsidRDefault="00EA406F">
            <w:pPr>
              <w:widowControl/>
              <w:numPr>
                <w:ilvl w:val="0"/>
                <w:numId w:val="10"/>
              </w:numPr>
              <w:suppressAutoHyphens w:val="0"/>
              <w:spacing w:before="100" w:beforeAutospacing="1" w:after="100" w:afterAutospacing="1" w:line="256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Sekcja mikrofonu z oddzielną regulacją głośności mikrofonu oraz efektem opóźnienia </w:t>
            </w:r>
          </w:p>
          <w:p w:rsidR="00EA406F" w:rsidRDefault="00EA406F">
            <w:pPr>
              <w:widowControl/>
              <w:numPr>
                <w:ilvl w:val="0"/>
                <w:numId w:val="10"/>
              </w:numPr>
              <w:suppressAutoHyphens w:val="0"/>
              <w:spacing w:before="100" w:beforeAutospacing="1" w:after="100" w:afterAutospacing="1" w:line="256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Zasilanie z sieci i zintegrowanej baterii wielokrotnego ładowania lub za pomocą zewnętrznego zasilacza 12V </w:t>
            </w:r>
          </w:p>
          <w:p w:rsidR="00EA406F" w:rsidRDefault="00EA406F">
            <w:pPr>
              <w:widowControl/>
              <w:numPr>
                <w:ilvl w:val="0"/>
                <w:numId w:val="10"/>
              </w:numPr>
              <w:suppressAutoHyphens w:val="0"/>
              <w:spacing w:before="100" w:beforeAutospacing="1" w:after="100" w:afterAutospacing="1" w:line="256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Wysuwany uchwyt i kółka ułatwiające transport </w:t>
            </w:r>
          </w:p>
          <w:p w:rsidR="00EA406F" w:rsidRDefault="00EA406F">
            <w:pPr>
              <w:widowControl/>
              <w:numPr>
                <w:ilvl w:val="0"/>
                <w:numId w:val="10"/>
              </w:numPr>
              <w:suppressAutoHyphens w:val="0"/>
              <w:spacing w:before="100" w:beforeAutospacing="1" w:after="100" w:afterAutospacing="1" w:line="256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W zestawie dwa bezprzewodowe mikrofony radiowe </w:t>
            </w:r>
          </w:p>
          <w:p w:rsidR="00EA406F" w:rsidRDefault="00EA406F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Złącza: 1 x port USB, 1 x gniazdo kart pamięci SD, 1 x 6,3 mm wejście mikrofonowe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jack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, 1 x 3.5mm wejście liniowe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jack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, 1 x wyjście liniowe stereo RCA, 1 x gniazdo antenowe, 1 x gniazdo 12V</w:t>
            </w:r>
          </w:p>
          <w:p w:rsidR="00EA406F" w:rsidRDefault="00EA406F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Częstotliwość transmisji: 863-865 MHz</w:t>
            </w:r>
          </w:p>
          <w:p w:rsidR="00EA406F" w:rsidRDefault="00EA406F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2-pasmowy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equalizer</w:t>
            </w:r>
            <w:proofErr w:type="spellEnd"/>
          </w:p>
          <w:p w:rsidR="00EA406F" w:rsidRDefault="00EA406F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Funkcja powtarzania</w:t>
            </w:r>
          </w:p>
          <w:p w:rsidR="00EA406F" w:rsidRDefault="00EA406F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Programowalne odtwarzanie utworów</w:t>
            </w:r>
          </w:p>
          <w:p w:rsidR="00EA406F" w:rsidRDefault="00EA406F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Regulacja głośności master</w:t>
            </w:r>
          </w:p>
          <w:p w:rsidR="00EA406F" w:rsidRDefault="00EA406F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Wygodna obsługa za pomocą pilota lub armatury</w:t>
            </w:r>
          </w:p>
          <w:p w:rsidR="00EA406F" w:rsidRDefault="00EA406F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Nadaje się do ustawiania piętrowego przy pomocy standardowego otworu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flanszowego</w:t>
            </w:r>
            <w:proofErr w:type="spellEnd"/>
          </w:p>
          <w:p w:rsidR="00EA406F" w:rsidRDefault="00EA406F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Plastikowe profile ochronne z każdej strony</w:t>
            </w:r>
          </w:p>
          <w:p w:rsidR="00EA406F" w:rsidRDefault="00EA406F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Metalowa osłona krawędzi</w:t>
            </w:r>
          </w:p>
          <w:p w:rsidR="00EA406F" w:rsidRDefault="00EA406F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Uchwyty boczne w zagłębieniu</w:t>
            </w:r>
          </w:p>
          <w:p w:rsidR="00EA406F" w:rsidRDefault="00EA406F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Bezpiecznik T20A</w:t>
            </w:r>
          </w:p>
          <w:p w:rsidR="00EA406F" w:rsidRDefault="00EA406F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Zintegrowany wentylator</w:t>
            </w:r>
          </w:p>
          <w:p w:rsidR="00EA406F" w:rsidRDefault="00EA406F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Dioda LED statusu</w:t>
            </w:r>
          </w:p>
          <w:p w:rsidR="00EA406F" w:rsidRDefault="00EA406F">
            <w:pPr>
              <w:pStyle w:val="Akapitzlist"/>
              <w:numPr>
                <w:ilvl w:val="0"/>
                <w:numId w:val="10"/>
              </w:numPr>
              <w:rPr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Zasilanie: AC 230 V / 50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Hz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, 12V lub bateria wielokrotnego ładowania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 szt.</w:t>
            </w:r>
          </w:p>
        </w:tc>
      </w:tr>
    </w:tbl>
    <w:p w:rsidR="00EA406F" w:rsidRDefault="00EA406F" w:rsidP="00EA406F"/>
    <w:p w:rsidR="00EA406F" w:rsidRDefault="00EA406F" w:rsidP="00EA406F"/>
    <w:p w:rsidR="00EA406F" w:rsidRDefault="00EA406F" w:rsidP="00EA406F"/>
    <w:p w:rsidR="00EA406F" w:rsidRDefault="00EA406F" w:rsidP="00EA406F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355"/>
        <w:gridCol w:w="7009"/>
        <w:gridCol w:w="992"/>
      </w:tblGrid>
      <w:tr w:rsidR="00EA406F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Część IV-WR</w:t>
            </w:r>
          </w:p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0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L. 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sprzętu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 / dane techniczne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Ilość </w:t>
            </w:r>
          </w:p>
        </w:tc>
      </w:tr>
      <w:tr w:rsidR="00EA40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Tablica ścieralna.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Default="00EA406F">
            <w:pPr>
              <w:pStyle w:val="NormalnyWeb"/>
              <w:shd w:val="clear" w:color="auto" w:fill="FFFFFF"/>
              <w:spacing w:before="0" w:beforeAutospacing="0" w:after="0" w:afterAutospacing="0" w:line="256" w:lineRule="auto"/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Tablica suchościeralna, biała o powierzchni </w:t>
            </w:r>
            <w:r>
              <w:rPr>
                <w:rStyle w:val="Pogrubienie"/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ceramicznej</w:t>
            </w:r>
            <w:r>
              <w:rPr>
                <w:rFonts w:asciiTheme="majorHAnsi" w:hAnsiTheme="majorHAnsi" w:cs="Open Sans"/>
                <w:b/>
                <w:bCs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,</w:t>
            </w: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 xml:space="preserve"> magnetycznej.</w:t>
            </w: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br/>
              <w:t xml:space="preserve">Wymiar 170 x 100 cm. </w:t>
            </w:r>
          </w:p>
          <w:p w:rsidR="00EA406F" w:rsidRDefault="00EA406F">
            <w:pPr>
              <w:pStyle w:val="NormalnyWeb"/>
              <w:shd w:val="clear" w:color="auto" w:fill="FFFFFF"/>
              <w:spacing w:before="0" w:beforeAutospacing="0" w:after="0" w:afterAutospacing="0" w:line="256" w:lineRule="auto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EA406F" w:rsidRDefault="00EA406F">
            <w:pPr>
              <w:pStyle w:val="NormalnyWeb"/>
              <w:shd w:val="clear" w:color="auto" w:fill="FFFFFF"/>
              <w:spacing w:before="0" w:beforeAutospacing="0" w:after="0" w:afterAutospacing="0" w:line="256" w:lineRule="auto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Powłoka ceramiczna o grubości min. 40 mikronów, </w:t>
            </w:r>
            <w:r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  <w:t>utwardzana w piecu hutniczym w temp. powyżej 800 °C.</w:t>
            </w:r>
          </w:p>
          <w:p w:rsidR="00EA406F" w:rsidRDefault="00EA406F">
            <w:pPr>
              <w:pStyle w:val="NormalnyWeb"/>
              <w:shd w:val="clear" w:color="auto" w:fill="FFFFFF"/>
              <w:spacing w:before="0" w:beforeAutospacing="0" w:after="0" w:afterAutospacing="0" w:line="256" w:lineRule="auto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EA406F" w:rsidRDefault="00EA406F">
            <w:pPr>
              <w:pStyle w:val="NormalnyWeb"/>
              <w:shd w:val="clear" w:color="auto" w:fill="FFFFFF"/>
              <w:spacing w:before="0" w:beforeAutospacing="0" w:after="0" w:afterAutospacing="0" w:line="256" w:lineRule="auto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Tył tablicy wzmocniony blachą ocynkowaną. Wyposażona jest w półkę na przybory.</w:t>
            </w:r>
          </w:p>
          <w:p w:rsidR="00EA406F" w:rsidRDefault="00EA406F">
            <w:pPr>
              <w:pStyle w:val="NormalnyWeb"/>
              <w:shd w:val="clear" w:color="auto" w:fill="FFFFFF"/>
              <w:spacing w:before="0" w:beforeAutospacing="0" w:after="0" w:afterAutospacing="0" w:line="256" w:lineRule="auto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Możliwość zawieszenia tablicy zarówno w pionie, jak i w poziomie. Elementy mocujące w zestawie. </w:t>
            </w:r>
          </w:p>
          <w:p w:rsidR="00EA406F" w:rsidRDefault="00EA406F">
            <w:pPr>
              <w:pStyle w:val="NormalnyWeb"/>
              <w:shd w:val="clear" w:color="auto" w:fill="FFFFFF"/>
              <w:spacing w:before="0" w:beforeAutospacing="0" w:after="0" w:afterAutospacing="0" w:line="256" w:lineRule="auto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Gwarancja:</w:t>
            </w:r>
          </w:p>
          <w:p w:rsidR="00EA406F" w:rsidRDefault="00EA406F">
            <w:pPr>
              <w:pStyle w:val="NormalnyWeb"/>
              <w:shd w:val="clear" w:color="auto" w:fill="FFFFFF"/>
              <w:spacing w:before="0" w:beforeAutospacing="0" w:after="0" w:afterAutospacing="0" w:line="256" w:lineRule="auto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2 lata gwarancji na produkt, (20 lat gwarancji na powierzchnie lakierowaną – gwarancja producenta).</w:t>
            </w:r>
          </w:p>
          <w:p w:rsidR="00EA406F" w:rsidRDefault="00EA406F">
            <w:pPr>
              <w:pStyle w:val="NormalnyWeb"/>
              <w:shd w:val="clear" w:color="auto" w:fill="FFFFFF"/>
              <w:spacing w:before="0" w:beforeAutospacing="0" w:after="0" w:afterAutospacing="0" w:line="256" w:lineRule="auto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Tablica posiada certyfikat dopuszczający do użytkowania w placówkach oświatowych.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</w:tc>
      </w:tr>
      <w:tr w:rsidR="00EA40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Tablica ścieralna.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Default="00EA406F">
            <w:pPr>
              <w:pStyle w:val="NormalnyWeb"/>
              <w:shd w:val="clear" w:color="auto" w:fill="FFFFFF"/>
              <w:spacing w:before="0" w:beforeAutospacing="0" w:after="0" w:afterAutospacing="0" w:line="256" w:lineRule="auto"/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Tablica suchościeralna, biała o powierzchni </w:t>
            </w:r>
            <w:r>
              <w:rPr>
                <w:rStyle w:val="Pogrubienie"/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ceramicznej</w:t>
            </w:r>
            <w:r>
              <w:rPr>
                <w:rFonts w:asciiTheme="majorHAnsi" w:hAnsiTheme="majorHAnsi" w:cs="Open Sans"/>
                <w:b/>
                <w:bCs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,</w:t>
            </w: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 xml:space="preserve"> magnetycznej.</w:t>
            </w: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br/>
              <w:t xml:space="preserve">Wymiar 85 x 100 cm. </w:t>
            </w:r>
          </w:p>
          <w:p w:rsidR="00EA406F" w:rsidRDefault="00EA406F">
            <w:pPr>
              <w:pStyle w:val="NormalnyWeb"/>
              <w:shd w:val="clear" w:color="auto" w:fill="FFFFFF"/>
              <w:spacing w:before="0" w:beforeAutospacing="0" w:after="0" w:afterAutospacing="0" w:line="256" w:lineRule="auto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EA406F" w:rsidRDefault="00EA406F">
            <w:pPr>
              <w:pStyle w:val="NormalnyWeb"/>
              <w:shd w:val="clear" w:color="auto" w:fill="FFFFFF"/>
              <w:spacing w:before="0" w:beforeAutospacing="0" w:after="0" w:afterAutospacing="0" w:line="256" w:lineRule="auto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Powłoka ceramiczna o grubości min. 40 mikronów, </w:t>
            </w:r>
            <w:r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  <w:t>utwardzana w piecu hutniczym w temp. powyżej 800 °C.</w:t>
            </w:r>
          </w:p>
          <w:p w:rsidR="00EA406F" w:rsidRDefault="00EA406F">
            <w:pPr>
              <w:pStyle w:val="NormalnyWeb"/>
              <w:shd w:val="clear" w:color="auto" w:fill="FFFFFF"/>
              <w:spacing w:before="0" w:beforeAutospacing="0" w:after="0" w:afterAutospacing="0" w:line="256" w:lineRule="auto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EA406F" w:rsidRDefault="00EA406F">
            <w:pPr>
              <w:pStyle w:val="NormalnyWeb"/>
              <w:shd w:val="clear" w:color="auto" w:fill="FFFFFF"/>
              <w:spacing w:before="0" w:beforeAutospacing="0" w:after="0" w:afterAutospacing="0" w:line="256" w:lineRule="auto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Tył tablicy wzmocniony blachą ocynkowaną. Wyposażona jest w półkę na przybory.</w:t>
            </w:r>
          </w:p>
          <w:p w:rsidR="00EA406F" w:rsidRDefault="00EA406F">
            <w:pPr>
              <w:pStyle w:val="NormalnyWeb"/>
              <w:shd w:val="clear" w:color="auto" w:fill="FFFFFF"/>
              <w:spacing w:before="0" w:beforeAutospacing="0" w:after="0" w:afterAutospacing="0" w:line="256" w:lineRule="auto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Możliwość zawieszenia tablicy zarówno w pionie, jak i w poziomie. Elementy mocujące w zestawie. </w:t>
            </w:r>
          </w:p>
          <w:p w:rsidR="00EA406F" w:rsidRDefault="00EA406F">
            <w:pPr>
              <w:pStyle w:val="NormalnyWeb"/>
              <w:shd w:val="clear" w:color="auto" w:fill="FFFFFF"/>
              <w:spacing w:before="0" w:beforeAutospacing="0" w:after="0" w:afterAutospacing="0" w:line="256" w:lineRule="auto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Gwarancja:</w:t>
            </w:r>
          </w:p>
          <w:p w:rsidR="00EA406F" w:rsidRDefault="00EA406F">
            <w:pPr>
              <w:pStyle w:val="NormalnyWeb"/>
              <w:shd w:val="clear" w:color="auto" w:fill="FFFFFF"/>
              <w:spacing w:before="0" w:beforeAutospacing="0" w:after="0" w:afterAutospacing="0" w:line="256" w:lineRule="auto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24 miesiące gwarancji na produkt, (20 lat gwarancji na powierzchnie lakierowaną – gwarancja producenta).</w:t>
            </w:r>
          </w:p>
          <w:p w:rsidR="00EA406F" w:rsidRDefault="00EA406F">
            <w:pPr>
              <w:pStyle w:val="NormalnyWeb"/>
              <w:shd w:val="clear" w:color="auto" w:fill="FFFFFF"/>
              <w:spacing w:before="0" w:beforeAutospacing="0" w:after="0" w:afterAutospacing="0" w:line="256" w:lineRule="auto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Tablica posiada certyfikat dopuszczający do użytkowania w placówkach oświatowych.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</w:tr>
    </w:tbl>
    <w:p w:rsidR="00EA406F" w:rsidRDefault="00EA406F" w:rsidP="00EA406F"/>
    <w:p w:rsidR="00EA406F" w:rsidRDefault="00EA406F" w:rsidP="00EA406F"/>
    <w:p w:rsidR="00EA406F" w:rsidRDefault="00EA406F" w:rsidP="00EA406F"/>
    <w:p w:rsidR="00EA406F" w:rsidRDefault="00EA406F" w:rsidP="00EA406F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894"/>
        <w:gridCol w:w="6564"/>
        <w:gridCol w:w="992"/>
      </w:tblGrid>
      <w:tr w:rsidR="00EA406F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CZĘŚĆ V-WR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A40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Mikrokontroler z czujnikami i akcesoriami.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Zestaw edukacyjny z mikrokontrolerami: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Skład zestawu: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płytki stykowe prototypowe,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zestaw przewodów do płytki prototypowej męsko-męskie,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zestaw przewodów żeńsko-męskich,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wyświetlacz LCD,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matryca LED 8 x 8,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wyświetlacz LED,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pilot zdalnego sterowania IR,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odbiornik podczerwieni (IR),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temperatury,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Joystick,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poziomu cieczy - analogowy,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buzzer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przyciski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tactswitch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z odpowiednią liczbą zdejmowanych nakładek,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diody LED w różnych kolorach,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potencjometry,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czujnika wilgotności,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rejestr przesuwny,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diody LED RGB,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czytnik RFID, karta RFID, brelok RFID,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klawiatura matrycowa,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zegara czasu rzeczywistego,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z przekaźnikiem,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fotorezystor,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silniki z odpowiednimi sterownikami,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dźwięku,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mikrofon,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serwa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drgań wibracji,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lastRenderedPageBreak/>
              <w:t xml:space="preserve">- baterie,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klipsy na baterie,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zestaw rezystorów,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konwertery analogowo-cyfrowe,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głośnik,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wzmacniacze,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włącznik,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kondensatory.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1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EA40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Stacja lutownicza z gorącym powietrzem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Starcja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lutownicza z funkcją płynnej regulacji przepływu powietrza i 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LEDowym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wyświetlaczem.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Wyposażona w ESD -zabezpieczenie przed zbieraniem się ładunku elektrostatycznego. Parametry minimalne: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Moc: 60W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Zakres temperatur: 200-480°C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- Przepływ powietrza 120 l/min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</w:tr>
      <w:tr w:rsidR="00EA40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Aparat fotograficzny z akcesoriami.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Parametry minimalne: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Przetwornik obrazu CMOS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Exmor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R™ typu 1,0” (13,2 x 8,8 mm)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Liczba pikseli (efektywnie): 20,1 megapiksela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Typ obiektywu: Obiektyw ZEISS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Vario-Sonnar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® T*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Zoom optyczny: 2,9x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Czułość ISO (fotografia) (zalecany wskaźnik ekspozycji): ISO 125–25 600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Procesor BIONZ X: doskonałe szczegóły i mniejsze szumy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Wbudowany wizjer elektroniczny OLED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Tru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-Finder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Odchylany o 180° ekran LCD do wykonywania autoportretów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wbudowana lampa błyskowa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interfejs: USB, wskazane Wi-Fi, Bluetooth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stabilizacja optyczna obiektywu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Gwarancja: min. 24 miesiące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</w:tr>
      <w:tr w:rsidR="00EA40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Statyw z akcesoriami.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Parametry minimalne: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Zastosowanie Foto, Video 3D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Pasmo: ¼” (6.4 mm)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Dodatkowa funkcja: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Levelingdevice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Głowica statywu: 3D: 3-Way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Head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Maksymalne obciążenie: 500 g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Materiał: Aluminium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Noga statywu: 4-częściowy (3x rozciągany)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Gumowe stopki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Regulowana wysokość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Gwarancja 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</w:tr>
      <w:tr w:rsidR="00EA40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Oświetlenie 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Zestaw lamp światła ciągłego do realizacji nagrań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w skład którego wchodzi oprawa oświetleniowa światła stałego żarówka fotograficzna oraz statyw studyjny.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Specyfikacja: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Wymiary czaszy: min. 40x40cm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Mocowanie żarówki: gwint E27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Żarówka: min. 65W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Temperatura barwowa:5500K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Statyw przeznaczony do pracy z małymi i średnimi lampami oraz zestawami oświetleniowymi.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-Wysokość robocza: max. 230cm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Głowica: ruchoma, pozwala na zmianę kąta świecenia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lastRenderedPageBreak/>
              <w:t>- Odbłyśnik: Wewnętrzny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1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EA40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Mikrofon kierunkowy z akcesoriami.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Kompaktowy kierunkowy mikrofon pojemnościowy, który zapewnia doskonałe nagrania dźwiękowe do wideo. Zintegrowany uchwyt tłumika pomaga uniknąć hałasu przenoszonego mechanicznie. Dołączone kable z dwoma wyjściami TRS i TRRS umożliwiają nagrywanie dźwięku zarówno za pomocą lustrzanek cyfrowych, jak i smartfonów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</w:tr>
      <w:tr w:rsidR="00EA40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Mikroport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z akcesoriami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pStyle w:val="NormalnyWeb"/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System mikrofonów bezprzewodowych do lustrzanek cyfrowych, kamer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bezlusterkowych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 i kamer wideo lub urządzeń mobilnych, który zapewnia szczegółowy, nadający się do emisji dźwięk. </w:t>
            </w: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br/>
              <w:t xml:space="preserve">Zaczep do paska na odbiorniku służący jako uchwyt na stopkę aparatu do łatwego mocowania, dołączone dwa kable wyjściowe: TRS do kamer i TRRS do smartfonów lub tabletów. Nadajnik można przymocować do koszuli i odzieży. </w:t>
            </w: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br/>
              <w:t xml:space="preserve">Do użytkowania nie jest wymagana wiedza techniczna na temat technologii audio. Działa w wolnym od zakłóceń paśmie 2,4 GHz i automatycznie przeskakuje do wolnych kanałów, aby uniknąć zakłóceń statycznych i awarii dźwięku.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Specyfikacja: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transmisja cyfrowa: 2.4 GHz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pasmo przenoszenia: 50Hz – 18 KHz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modulacja: GFSK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zakres pracy: 50 metrów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- wyjście audio: mini Jack 3,5 mm TRS 1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poziom wyjściowy audio: –60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dBV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wymagania dotyczące zasilania: wbudowany akumulator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litowo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-jonowy lub USB-C DC 5V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żywotność baterii: od 6 do 7h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Antena: PIFA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stosunek sygnału do szumu (SNR): &gt; 78dB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- czułość mikrofonów w nadajniku: mikrofon wbudowany: -42dB, mikrofon krawatowy: -30dB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</w:tr>
      <w:tr w:rsidR="00EA40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Gimbal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pStyle w:val="NormalnyWeb"/>
              <w:spacing w:line="256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Kompaktowy stabilizator dla aparatów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bezlusterkowych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i DSLR cechuje się składaną konstrukcją i intuicyjnym funkcjami, dając nowe możliwości twórcom wszelkiej treści video. Składana konstrukcja urządzenia nie tylko ułatwia jego transport i przechowywanie, ale też zapewnia rozszerzone możliwości nagrywania. Tryb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SuperSmooth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wyrównuje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mikrodrgania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i zwiększa moment obrotowy, stabilizując nawet 100 mm obiektywy zmiennoogniskowe. Przednie pokrętło gwarantuje precyzyjne ustawienie ostrości niezależnie od sytuacji. Dwuwarstwowa płyta montażowa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Manfrotto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+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Arca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jest kompatybilna ze sprzętem popularnych marek. Przełącz się na tryb portretowy za pomocą jednego dotknięcia, aby zdobyć profesjonalny materiał do swoich treści w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social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mediach. Wbudowany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ActiveTrack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3.0 sprawia, że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gimbal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wykorzystuje sygnał źródłowy z kamery, aby śledzić nagrywany obiekt. </w:t>
            </w:r>
          </w:p>
          <w:p w:rsidR="00EA406F" w:rsidRDefault="00EA406F">
            <w:pPr>
              <w:pStyle w:val="NormalnyWeb"/>
              <w:spacing w:line="256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>Akcesoria zawarte w zestawie:</w:t>
            </w:r>
            <w:r>
              <w:rPr>
                <w:rFonts w:asciiTheme="majorHAnsi" w:hAnsiTheme="majorHAnsi" w:cs="Arial"/>
                <w:sz w:val="20"/>
                <w:szCs w:val="20"/>
                <w:lang w:eastAsia="en-US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 xml:space="preserve">•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>Gimbal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eastAsia="en-US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>• Statyw plastikowy</w:t>
            </w:r>
            <w:r>
              <w:rPr>
                <w:rFonts w:asciiTheme="majorHAnsi" w:hAnsiTheme="majorHAnsi" w:cs="Arial"/>
                <w:sz w:val="20"/>
                <w:szCs w:val="20"/>
                <w:lang w:eastAsia="en-US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>• Płytka montażowa</w:t>
            </w:r>
            <w:r>
              <w:rPr>
                <w:rFonts w:asciiTheme="majorHAnsi" w:hAnsiTheme="majorHAnsi" w:cs="Arial"/>
                <w:sz w:val="20"/>
                <w:szCs w:val="20"/>
                <w:lang w:eastAsia="en-US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>• Podpora obiektywu</w:t>
            </w:r>
            <w:r>
              <w:rPr>
                <w:rFonts w:asciiTheme="majorHAnsi" w:hAnsiTheme="majorHAnsi" w:cs="Arial"/>
                <w:sz w:val="20"/>
                <w:szCs w:val="20"/>
                <w:lang w:eastAsia="en-US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>• Podwyższenie aparatu</w:t>
            </w:r>
            <w:r>
              <w:rPr>
                <w:rFonts w:asciiTheme="majorHAnsi" w:hAnsiTheme="majorHAnsi" w:cs="Arial"/>
                <w:sz w:val="20"/>
                <w:szCs w:val="20"/>
                <w:lang w:eastAsia="en-US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>• Kabel zasilający USB-C (40cm)</w:t>
            </w:r>
            <w:r>
              <w:rPr>
                <w:rFonts w:asciiTheme="majorHAnsi" w:hAnsiTheme="majorHAnsi" w:cs="Arial"/>
                <w:sz w:val="20"/>
                <w:szCs w:val="20"/>
                <w:lang w:eastAsia="en-US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>• Kabel MCC: USB-C, Sony Multi, Micro-USB, Mini-USB</w:t>
            </w:r>
            <w:r>
              <w:rPr>
                <w:rFonts w:asciiTheme="majorHAnsi" w:hAnsiTheme="majorHAnsi" w:cs="Arial"/>
                <w:sz w:val="20"/>
                <w:szCs w:val="20"/>
                <w:lang w:eastAsia="en-US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>• Zapinany pasek x 2</w:t>
            </w:r>
            <w:r>
              <w:rPr>
                <w:rFonts w:asciiTheme="majorHAnsi" w:hAnsiTheme="majorHAnsi" w:cs="Arial"/>
                <w:sz w:val="20"/>
                <w:szCs w:val="20"/>
                <w:lang w:eastAsia="en-US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lastRenderedPageBreak/>
              <w:t>• Śruba montażowa D-Ring 1/4” x2</w:t>
            </w:r>
            <w:r>
              <w:rPr>
                <w:rFonts w:asciiTheme="majorHAnsi" w:hAnsiTheme="majorHAnsi" w:cs="Arial"/>
                <w:sz w:val="20"/>
                <w:szCs w:val="20"/>
                <w:lang w:eastAsia="en-US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>• Śruba 1/4”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 Przetestowany udźwig: 3,0 kg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Maksymalna prędkość kątowa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gimbala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przy sterowaniu ręcznym: Oś Pan: 360°/s, Oś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Tilt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: 360°/s, Oś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Roll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: 360°/s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Punkty końcowe: Oś obrotu Pan: 360° pełen zakres, Oś obrotu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Roll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: -240° do +95°, Oś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Tilt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: -112° do +214°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Częstotliwość pracy: 2.4000-2.4835 GHz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Moc nadajnika: &lt; 8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dBm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Temperatura pracy: -20° do 45° C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Mocowania akcesoriów: mocowanie w standardzie NATO, otwór mocujący M4, otwór na śrubę 1/4”-20, zimna stopka, port transmisji obrazu/ silnika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followocus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(USB-C), port RSS (USB-C), port silnika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followocus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(USB-C)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Akumulator: model: RB2-3400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mAh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-7.2 V, rodzaj ogniw: 18650 2S, pojemność: 3400mAh, energia: 24.48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Wh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, maksymalny czas pracy: 14 godzin, czas ładowania: ok. 2 godziny przy użyciu szybkiej ładowarki 18W(protokoły PD i QC 2.0), zalecana temperatura ładowania: 5° do 40° C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Połączenie: Bluetooth 5.0; USB-C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Wspierane mobilne systemy operacyjne: iOS 11 lub wyższy; Android 7.0 lub wyższy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Wymiary: złożony: 26 × 21 × 7,5 cm (z uchwytem), rozłożony: 40 × 18,5 × 17,5 cm (z uchwytem, bez rozszerzonego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gripa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/ statywu)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 szt.</w:t>
            </w:r>
          </w:p>
        </w:tc>
      </w:tr>
      <w:tr w:rsidR="00EA40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Plansza z akcesoriami 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Default="00EA406F">
            <w:pPr>
              <w:shd w:val="clear" w:color="auto" w:fill="FFFFFF"/>
              <w:spacing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Plansza edukacyjna z akcesoriami dydaktycznymi do nauki programowania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Scottie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Go!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Oprogramowanie edukacyjne, scenariusze lekcji dla uczniów w wieku 6-9/9-12/12-15 lat, rozbudowany program pracy z grą, plany pracy z celami, Przewodnik Nauczyciela z rozwiązaniami zadań.</w:t>
            </w:r>
          </w:p>
          <w:p w:rsidR="00EA406F" w:rsidRDefault="00EA406F">
            <w:pPr>
              <w:shd w:val="clear" w:color="auto" w:fill="FFFFFF"/>
              <w:spacing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179 kartonowych bloczków, bezterminowy Kod licencyjny do aplikacji na 3 urządzenia,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organizer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, plansza dydaktyczna do układania bloczków, instrukcja w języku polskim.</w:t>
            </w:r>
          </w:p>
          <w:p w:rsidR="00EA406F" w:rsidRDefault="00EA406F">
            <w:pPr>
              <w:shd w:val="clear" w:color="auto" w:fill="FFFFFF"/>
              <w:spacing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:rsidR="00EA406F" w:rsidRDefault="00EA406F">
            <w:pPr>
              <w:shd w:val="clear" w:color="auto" w:fill="FFFFFF"/>
              <w:spacing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Skład zestawu:</w:t>
            </w:r>
          </w:p>
          <w:p w:rsidR="00EA406F" w:rsidRDefault="00EA406F">
            <w:pPr>
              <w:shd w:val="clear" w:color="auto" w:fill="FFFFFF"/>
              <w:spacing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•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Scottie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Go! EDU x 10 pudełek</w:t>
            </w:r>
          </w:p>
          <w:p w:rsidR="00EA406F" w:rsidRDefault="00EA406F">
            <w:pPr>
              <w:shd w:val="clear" w:color="auto" w:fill="FFFFFF"/>
              <w:spacing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•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Scottie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Go!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Dojo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z licencją na 3 lata dla 30 uczniów oraz nauczyciela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EA40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Klocki do samodzielnej konstrukcji z akcesoriami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klocki konstrukcyjne kreatywne rzepki czepki 1000el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konstrukcyjne klocki magnetyczne edukacyjne wafle 88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elem</w:t>
            </w:r>
            <w:proofErr w:type="spellEnd"/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Patyczki konstrukcyjne 744 elementy z łącznikami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klocki klasyczne 3d - 233 elementy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kolorowe kreatywne klocki 4d - 170 elementów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klocki drewniane klasyczne 100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elem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klocki duże wafle kolorowe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box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182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elem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klocki konstrukcyjne wafle jeżyki 100el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kocki konstrukcyjne kreatywne rzepki 1500el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sprytne klocki konstrukcyjne duże 119 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</w:tc>
      </w:tr>
      <w:tr w:rsidR="00EA40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Szafka zamykana.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Szafka wykonana z płyty laminowanej o grubości min. 18 mm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Wyposażona w półkę.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Drzwi zamykane na zamek.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Kolor: Klon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Wymiary: 82 cm x 61,8 cm x 82,2 cm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Maksymalne dopuszczalne obciążenie: min. 40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</w:tr>
      <w:tr w:rsidR="00EA40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Szafka zamykana.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Szafka wykonana z płyty laminowanej o grubości min. 18 mm.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Kolor: brzoza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Wymiary: 46,7 cm x 31,5 cm x 84 cm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Podzielona na 10 półek z możliwością wstawienia plastikowych pudełek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3 szt.</w:t>
            </w:r>
          </w:p>
        </w:tc>
      </w:tr>
      <w:tr w:rsidR="00EA40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Żelazko.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Żelazko parowe ze stopą ceramiczną, funkcją regulowania pary i temperatury, z możliwością prasowania w pionie.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Funkcje: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system zapobiegan</w:t>
            </w:r>
            <w:r>
              <w:rPr>
                <w:rFonts w:asciiTheme="majorHAnsi" w:hAnsiTheme="majorHAnsi"/>
                <w:sz w:val="20"/>
                <w:szCs w:val="20"/>
              </w:rPr>
              <w:t>ia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kapaniu podczas prasowania w niskich temperaturach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samooczyszczanie z osadu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system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antywapienny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uderzenie pary min. 180 g/min.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ciągły wyrzut pary 0-50 g/min.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lampka kontrolna temperatury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lampka podłączenia do sieci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spryskiwacz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zbiornik na wodę o pojemności min. 400 ml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obrotowy przewód sieciowy o długości min. 2,5 m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regulacja mocy pary, regulacja temperatury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Parametry: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zasilanie: 220-240 V 50/60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Hz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moc: 2400-2800 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</w:tr>
      <w:tr w:rsidR="00EA40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Deska do prasowania.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Deska z regulacją wysokości,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Nogi z rur stalowych z nakładkami antypoślizgowymi.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Bawełniane obicie z wypełnieniem z gąbki.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Wymiary: min. 30 cm x 100 cm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Wysokość: min. 78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</w:tr>
      <w:tr w:rsidR="00EA40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Zmiotka z szufelką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Szufelka z gumowym wykończeniem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szt.</w:t>
            </w:r>
          </w:p>
        </w:tc>
      </w:tr>
      <w:tr w:rsidR="00EA40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Opiekacz.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Opiekacz z trzema wymiennymi płytkami: do kanapek, grillowania i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gofrownicą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. Wszystkie płytki pokryte zapobiegającą przywieraniu powłoką. </w:t>
            </w:r>
          </w:p>
          <w:p w:rsidR="00EA406F" w:rsidRDefault="00EA406F">
            <w:pPr>
              <w:spacing w:line="256" w:lineRule="auto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Opiekacz wyposażony w kontrolki świetlne, funkcję zabezpieczającą przed przegrzaniem oraz gumowe nóżki zapobiegające ślizganiu się sprzętu.</w:t>
            </w:r>
          </w:p>
          <w:p w:rsidR="00EA406F" w:rsidRDefault="00EA406F">
            <w:pPr>
              <w:shd w:val="clear" w:color="auto" w:fill="FFFFFF"/>
              <w:spacing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Specyfikacja:</w:t>
            </w:r>
          </w:p>
          <w:p w:rsidR="00EA406F" w:rsidRDefault="00EA406F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 w:after="100" w:afterAutospacing="1"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Moc: 750 W</w:t>
            </w:r>
          </w:p>
          <w:p w:rsidR="00EA406F" w:rsidRDefault="00EA406F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 w:after="100" w:afterAutospacing="1" w:line="256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Dł. przewodu zasilającego: min. 0,9 m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Pojemność: 2 kanapki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</w:tc>
      </w:tr>
      <w:tr w:rsidR="00EA40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Pojemnik warsztatowy.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Pojemniki wykonane z tworzywa sztucznego o wymiarach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19,1 x 14,3 x 10,6 cm.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Pojemnik z pokrywą.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 szt.</w:t>
            </w:r>
          </w:p>
        </w:tc>
      </w:tr>
      <w:tr w:rsidR="00EA40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Pojemnik warsztatowy.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Pojemnik  z tworzywa sztucznego z uchwytami, posiadający pokrywę. Umożliwia cyrkulację powietrza.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Wymiary: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28,5 x 19,5 x 12,9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 szt.</w:t>
            </w:r>
          </w:p>
        </w:tc>
      </w:tr>
      <w:tr w:rsidR="00EA40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Pojemnik warsztatowy.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Pojemnik  z tworzywa sztucznego z uchwytami, posiadający pokrywę. Umożliwia cyrkulację powietrza.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Wymiary: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28,8 x 19,7 x 16,2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 szt.</w:t>
            </w:r>
          </w:p>
        </w:tc>
      </w:tr>
      <w:tr w:rsidR="00EA40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Pojemnik warsztatowy.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Pojemnik  z tworzywa sztucznego z uchwytami, posiadający pokrywę. Umożliwia cyrkulację powietrza.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Wymiary: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38 x 27,8 x 18,5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szt.</w:t>
            </w:r>
          </w:p>
        </w:tc>
      </w:tr>
      <w:tr w:rsidR="00EA40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Apteczka. 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Apteczka pierwszej pomocy wykonana z blachy stalowej, konstrukcja zgrzewana zamykana na zamek kluczowy. 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Przeznaczona do zawieszenia na ścianie.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Liczba półek: 2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Wyposażenie dodatkowe minimalne: zestaw plastrów, bandaży elastycznych, 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lastRenderedPageBreak/>
              <w:t>chust opatrunkowych, bandaży z kompresem, koc termiczny, nożyczki, instrukcja udzielania pierwszej pomocy.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 szt.</w:t>
            </w:r>
          </w:p>
        </w:tc>
      </w:tr>
    </w:tbl>
    <w:p w:rsidR="00EA406F" w:rsidRDefault="00EA406F" w:rsidP="00EA406F"/>
    <w:p w:rsidR="00EA406F" w:rsidRDefault="00EA406F" w:rsidP="00EA406F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351"/>
        <w:gridCol w:w="7014"/>
        <w:gridCol w:w="992"/>
      </w:tblGrid>
      <w:tr w:rsidR="00EA406F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Część VI-WR</w:t>
            </w:r>
          </w:p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0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L. p.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sprzętu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 / dane techniczne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Ilość </w:t>
            </w:r>
          </w:p>
        </w:tc>
      </w:tr>
      <w:tr w:rsidR="00EA40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Nagłośnienie.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rPr>
                <w:rStyle w:val="Pogrubienie"/>
                <w:rFonts w:cs="Open Sans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Aktywna kolumna z mikrofonem</w:t>
            </w:r>
            <w:r>
              <w:rPr>
                <w:rStyle w:val="Pogrubienie"/>
                <w:rFonts w:asciiTheme="majorHAnsi" w:hAnsiTheme="majorHAnsi" w:cs="Open Sans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 Dwudrożna kolumna aktywna o mocy 1000W z głośnikiem 12" i opcją systemu bezprzewodowego ze zintegrowanym mikserem.</w:t>
            </w:r>
          </w:p>
          <w:p w:rsidR="00EA406F" w:rsidRDefault="00EA406F">
            <w:pPr>
              <w:spacing w:line="256" w:lineRule="auto"/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Wymagania minimalne: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Dwudrożna kolumna aktywna PA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Moc: 1000W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Średnica głośnika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niskotonowego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: 12 cali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Pasmo przenoszenia: 50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Hz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– 20 kHz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Wbudowany limiter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Opcja podłączenia systemu bezprzewodowego poprzez złącze USB 3.0,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2-kanałowy mikser z niezależnymi wejściami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mic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/Line, regulacją głośności i diodami przesterowania Clip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Dedykowany 2-zakresowy korektor ze zintegrowanym procesorem dźwięku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12" głośnik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niskotonowy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zapewniający niesamowicie głęboki bas i moc akustyczną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Driver wysokotonowy 1,35" z aluminiową membraną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Dodatkowe wyjście liniowe umożliwia łączenie z kolejnymi kolumnami głośnikowymi</w:t>
            </w:r>
          </w:p>
          <w:p w:rsidR="00EA406F" w:rsidRDefault="00EA406F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Możliwość ustawienia na statywie - gniazdo montażowe 35mm na statyw</w:t>
            </w:r>
          </w:p>
          <w:p w:rsidR="00EA406F" w:rsidRDefault="00EA406F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Dołączony 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bezprzewodowy system pracujący w paśmie 2,4 GHz, zawierający dwa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doręczne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mikrofony i podwójny odbiornik USB.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</w:tr>
      <w:tr w:rsidR="00EA40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before="100" w:beforeAutospacing="1" w:after="100" w:afterAutospacing="1" w:line="256" w:lineRule="auto"/>
              <w:outlineLvl w:val="0"/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Nagłośnienie / Głośniki komputerowe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Default="00EA406F">
            <w:pPr>
              <w:spacing w:line="256" w:lineRule="auto"/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Głośniki komputerowe.</w:t>
            </w:r>
          </w:p>
          <w:p w:rsidR="00EA406F" w:rsidRDefault="00EA406F">
            <w:pPr>
              <w:spacing w:line="256" w:lineRule="auto"/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</w:p>
          <w:p w:rsidR="00EA406F" w:rsidRDefault="00EA406F">
            <w:pPr>
              <w:spacing w:line="256" w:lineRule="auto"/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Minimalne parametry techniczne:</w:t>
            </w:r>
          </w:p>
          <w:p w:rsidR="00EA406F" w:rsidRDefault="00EA406F">
            <w:pPr>
              <w:pStyle w:val="Akapitzlist"/>
              <w:numPr>
                <w:ilvl w:val="0"/>
                <w:numId w:val="9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Typ zestawu: 2.1</w:t>
            </w:r>
          </w:p>
          <w:p w:rsidR="00EA406F" w:rsidRDefault="00EA406F">
            <w:pPr>
              <w:pStyle w:val="Akapitzlist"/>
              <w:numPr>
                <w:ilvl w:val="0"/>
                <w:numId w:val="9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Materiał obudowy: Tworzywo sztuczne</w:t>
            </w:r>
          </w:p>
          <w:p w:rsidR="00EA406F" w:rsidRDefault="00EA406F">
            <w:pPr>
              <w:pStyle w:val="Akapitzlist"/>
              <w:numPr>
                <w:ilvl w:val="0"/>
                <w:numId w:val="9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Moc głośników: min. 30 W</w:t>
            </w:r>
          </w:p>
          <w:p w:rsidR="00EA406F" w:rsidRDefault="00EA406F">
            <w:pPr>
              <w:pStyle w:val="Akapitzlist"/>
              <w:numPr>
                <w:ilvl w:val="0"/>
                <w:numId w:val="9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Rodzaje wejść: DC-in (wejście zasilania) – 1 szt.; wejście AUX – 1 szt.; USB – 1 szt.</w:t>
            </w:r>
          </w:p>
          <w:p w:rsidR="00EA406F" w:rsidRDefault="00EA406F">
            <w:pPr>
              <w:pStyle w:val="Akapitzlist"/>
              <w:numPr>
                <w:ilvl w:val="0"/>
                <w:numId w:val="9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Łączność bezprzewodowa: Bluetooth</w:t>
            </w:r>
          </w:p>
          <w:p w:rsidR="00EA406F" w:rsidRDefault="00EA406F">
            <w:pPr>
              <w:pStyle w:val="Akapitzlist"/>
              <w:numPr>
                <w:ilvl w:val="0"/>
                <w:numId w:val="9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Zasięg działania Bluetooth: min. 10 m</w:t>
            </w:r>
          </w:p>
          <w:p w:rsidR="00EA406F" w:rsidRDefault="00EA406F">
            <w:pPr>
              <w:pStyle w:val="Akapitzlist"/>
              <w:numPr>
                <w:ilvl w:val="0"/>
                <w:numId w:val="9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Sterowanie: Pilot; Przyciski na głośniku</w:t>
            </w:r>
          </w:p>
          <w:p w:rsidR="00EA406F" w:rsidRDefault="00EA406F">
            <w:pPr>
              <w:pStyle w:val="Akapitzlist"/>
              <w:numPr>
                <w:ilvl w:val="0"/>
                <w:numId w:val="9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Regulacja głośności</w:t>
            </w:r>
          </w:p>
          <w:p w:rsidR="00EA406F" w:rsidRDefault="00EA406F">
            <w:pPr>
              <w:pStyle w:val="Akapitzlist"/>
              <w:numPr>
                <w:ilvl w:val="0"/>
                <w:numId w:val="9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Akcesoria w zestawie: pilot, kabel audio</w:t>
            </w:r>
          </w:p>
          <w:p w:rsidR="00EA406F" w:rsidRDefault="00EA406F">
            <w:pPr>
              <w:pStyle w:val="Akapitzlist"/>
              <w:numPr>
                <w:ilvl w:val="0"/>
                <w:numId w:val="9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Gwarancja: min. 24 miesiące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6F" w:rsidRDefault="00EA406F">
            <w:pPr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shd w:val="clear" w:color="auto" w:fill="FFFFFF" w:themeFill="background1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</w:tbl>
    <w:p w:rsidR="00EA406F" w:rsidRDefault="00EA406F" w:rsidP="00EA406F">
      <w:pPr>
        <w:rPr>
          <w:rFonts w:asciiTheme="majorHAnsi" w:hAnsiTheme="majorHAnsi"/>
          <w:b/>
          <w:bCs/>
        </w:rPr>
      </w:pPr>
    </w:p>
    <w:p w:rsidR="00EA406F" w:rsidRDefault="00EA406F" w:rsidP="00EA406F">
      <w:pPr>
        <w:widowControl/>
        <w:ind w:left="284"/>
        <w:jc w:val="both"/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</w:pPr>
    </w:p>
    <w:p w:rsidR="00EA406F" w:rsidRDefault="00EA406F" w:rsidP="00EA406F">
      <w:pPr>
        <w:widowControl/>
        <w:numPr>
          <w:ilvl w:val="0"/>
          <w:numId w:val="2"/>
        </w:numPr>
        <w:ind w:left="284" w:hanging="284"/>
        <w:jc w:val="both"/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</w:pPr>
      <w:r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>Wykonawca zapewni Zamawiającemu kompleksową obsługę, przy zachowaniu najwyższej staranności, z zachowaniem przepisów prawa i obowiązujących norm technicznych oraz fachowości we wszystkich czynnościach związanych z doradztwem, dostawą, instalacją i serwisem.</w:t>
      </w:r>
    </w:p>
    <w:p w:rsidR="00EA406F" w:rsidRDefault="00EA406F" w:rsidP="00EA406F">
      <w:pPr>
        <w:widowControl/>
        <w:numPr>
          <w:ilvl w:val="0"/>
          <w:numId w:val="2"/>
        </w:numPr>
        <w:ind w:left="284" w:hanging="284"/>
        <w:jc w:val="both"/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</w:pPr>
      <w:r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>Dostarczony przedmiot umowy musi być fabrycznie nowy, nieużywany, sprawny i nie może być przedmiotem praw ani zobowiązań osób trzecich, musi pochodzić z oficjalnych kanałów dystrybucji.</w:t>
      </w:r>
    </w:p>
    <w:p w:rsidR="00EA406F" w:rsidRDefault="00EA406F" w:rsidP="00EA406F">
      <w:pPr>
        <w:widowControl/>
        <w:ind w:left="720"/>
        <w:contextualSpacing/>
        <w:jc w:val="both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</w:p>
    <w:p w:rsidR="00EA406F" w:rsidRDefault="00EA406F" w:rsidP="00EA406F">
      <w:pPr>
        <w:widowControl/>
        <w:jc w:val="center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§</w:t>
      </w:r>
      <w:bookmarkStart w:id="0" w:name="_GoBack"/>
      <w:bookmarkEnd w:id="0"/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 xml:space="preserve"> 2  </w:t>
      </w:r>
    </w:p>
    <w:p w:rsidR="00EA406F" w:rsidRDefault="00EA406F" w:rsidP="00EA406F">
      <w:pPr>
        <w:widowControl/>
        <w:jc w:val="center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Termin wykonania umowy</w:t>
      </w:r>
    </w:p>
    <w:p w:rsidR="00EA406F" w:rsidRDefault="00EA406F" w:rsidP="00EA406F">
      <w:pPr>
        <w:widowControl/>
        <w:jc w:val="center"/>
        <w:rPr>
          <w:rFonts w:asciiTheme="majorHAnsi" w:eastAsia="Times New Roman" w:hAnsiTheme="majorHAnsi" w:cs="Times New Roman"/>
          <w:b/>
          <w:i/>
          <w:color w:val="000000"/>
          <w:kern w:val="0"/>
          <w:sz w:val="20"/>
          <w:szCs w:val="20"/>
          <w:lang w:eastAsia="ar-SA" w:bidi="ar-SA"/>
        </w:rPr>
      </w:pPr>
    </w:p>
    <w:p w:rsidR="00EA406F" w:rsidRDefault="00EA406F" w:rsidP="00EA406F">
      <w:pPr>
        <w:widowControl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ajorHAnsi" w:eastAsia="Times New Roman" w:hAnsiTheme="majorHAnsi" w:cs="Times New Roman"/>
          <w:bCs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bCs/>
          <w:kern w:val="0"/>
          <w:sz w:val="20"/>
          <w:szCs w:val="20"/>
          <w:lang w:eastAsia="ar-SA" w:bidi="ar-SA"/>
        </w:rPr>
        <w:t xml:space="preserve">Wykonawca zrealizuje dostawę przedmiotu Umowy </w:t>
      </w:r>
      <w:r>
        <w:rPr>
          <w:rFonts w:asciiTheme="majorHAnsi" w:hAnsiTheme="majorHAnsi" w:cs="Times New Roman"/>
          <w:bCs/>
          <w:sz w:val="20"/>
          <w:szCs w:val="20"/>
        </w:rPr>
        <w:t>w ciągu 12 tygodni od uzyskania potwierdzenia na zastosowanie 0% stawki podatku VAT oraz podpisania umowy</w:t>
      </w:r>
      <w:r>
        <w:rPr>
          <w:rFonts w:asciiTheme="majorHAnsi" w:eastAsia="Times New Roman" w:hAnsiTheme="majorHAnsi" w:cs="Times New Roman"/>
          <w:bCs/>
          <w:kern w:val="0"/>
          <w:sz w:val="20"/>
          <w:szCs w:val="20"/>
          <w:lang w:eastAsia="ar-SA" w:bidi="ar-SA"/>
        </w:rPr>
        <w:t xml:space="preserve">. </w:t>
      </w:r>
    </w:p>
    <w:p w:rsidR="00EA406F" w:rsidRDefault="00EA406F" w:rsidP="00EA406F">
      <w:pPr>
        <w:widowControl/>
        <w:jc w:val="both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</w:p>
    <w:p w:rsidR="00EA406F" w:rsidRDefault="00EA406F" w:rsidP="00EA406F">
      <w:pPr>
        <w:widowControl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  <w:t>Wykonawca zgłosi Zamawiającemu gotowość do realizacji dostawy w drodze wiadomości e-mail przesłanej co najmniej z 1 dniowym wyprzedzeniem. Strony uzgodnią wówczas konkretny dzień dostawy.</w:t>
      </w:r>
    </w:p>
    <w:p w:rsidR="00EA406F" w:rsidRDefault="00EA406F" w:rsidP="00EA406F">
      <w:pPr>
        <w:widowControl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  <w:t>Ze względu na tryb pracy Zamawiającego dostawa, w tym instalacja sprzętu może odbywać się jedynie w godzinach pracy Zamawiającego tj. 8:00-15:00.</w:t>
      </w:r>
    </w:p>
    <w:p w:rsidR="00EA406F" w:rsidRDefault="00EA406F" w:rsidP="00EA406F">
      <w:pPr>
        <w:widowControl/>
        <w:ind w:left="720"/>
        <w:contextualSpacing/>
        <w:jc w:val="both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</w:p>
    <w:p w:rsidR="00EA406F" w:rsidRDefault="00EA406F" w:rsidP="00EA406F">
      <w:pPr>
        <w:widowControl/>
        <w:jc w:val="center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§ 3</w:t>
      </w:r>
    </w:p>
    <w:p w:rsidR="00EA406F" w:rsidRDefault="00EA406F" w:rsidP="00EA406F">
      <w:pPr>
        <w:widowControl/>
        <w:jc w:val="center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Sposób realizacji umowy</w:t>
      </w:r>
    </w:p>
    <w:p w:rsidR="00EA406F" w:rsidRDefault="00EA406F" w:rsidP="00EA406F">
      <w:pPr>
        <w:widowControl/>
        <w:numPr>
          <w:ilvl w:val="0"/>
          <w:numId w:val="12"/>
        </w:numPr>
        <w:ind w:left="284" w:hanging="28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Wykonawca dostarczy, zainstaluje  lub zamontuje wyposażenie w siedzibie Szkoły Podstawowej im. Orła Białego w Kurowicach (adres: ul. Kurowice, ul. Szkolna 1 lub Wola Rakowa u. Szkolna 3) we wskazanych przez Zamawiającego miejscach.</w:t>
      </w:r>
    </w:p>
    <w:p w:rsidR="00EA406F" w:rsidRDefault="00EA406F" w:rsidP="00EA406F">
      <w:pPr>
        <w:widowControl/>
        <w:numPr>
          <w:ilvl w:val="0"/>
          <w:numId w:val="12"/>
        </w:numPr>
        <w:ind w:left="284" w:hanging="28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Wraz z dostawą wyposażenia Wykonawca przekaże Zamawiającemu przed podpisaniem protokołu wszelkie dokumenty gwarancyjne, opisy techniczne, instrukcje obsługi /wytyczne dotyczące obsługi w języku polskim, a także udzieli wszelkich niezbędnych licencji na korzystanie z oprogramowania, zgodnie z jego przeznaczeniem.</w:t>
      </w:r>
    </w:p>
    <w:p w:rsidR="00EA406F" w:rsidRDefault="00EA406F" w:rsidP="00EA406F">
      <w:pPr>
        <w:widowControl/>
        <w:numPr>
          <w:ilvl w:val="0"/>
          <w:numId w:val="12"/>
        </w:numPr>
        <w:ind w:left="284" w:hanging="28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Potwierdzeniem odbioru przedmiotu umowy przez Zamawiającego będzie podpisany Protokół odbioru bez zastrzeżeń bezpośrednio po dokonaniu dostawy i w przypadku sprzętu, którego dotyczy - instalacji we wskazanych miejscach.</w:t>
      </w:r>
    </w:p>
    <w:p w:rsidR="00EA406F" w:rsidRDefault="00EA406F" w:rsidP="00EA406F">
      <w:pPr>
        <w:widowControl/>
        <w:numPr>
          <w:ilvl w:val="0"/>
          <w:numId w:val="12"/>
        </w:numPr>
        <w:ind w:left="284" w:hanging="28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Dostawa nastąpi na koszt i ryzyko Wykonawcy.</w:t>
      </w:r>
    </w:p>
    <w:p w:rsidR="00EA406F" w:rsidRDefault="00EA406F" w:rsidP="00EA406F">
      <w:pPr>
        <w:widowControl/>
        <w:numPr>
          <w:ilvl w:val="0"/>
          <w:numId w:val="12"/>
        </w:numPr>
        <w:ind w:left="284" w:hanging="284"/>
        <w:jc w:val="both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Przejście na Zamawiającego ryzyka związanego z wyposażeniem następuje z chwilą podpisania przez  strony protokołu odbioru, o którym mowa w ust. 3 powyżej.</w:t>
      </w:r>
    </w:p>
    <w:p w:rsidR="00EA406F" w:rsidRDefault="00EA406F" w:rsidP="00EA406F">
      <w:pPr>
        <w:widowControl/>
        <w:numPr>
          <w:ilvl w:val="0"/>
          <w:numId w:val="12"/>
        </w:numPr>
        <w:ind w:left="284" w:hanging="284"/>
        <w:jc w:val="both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Jeżeli w trakcie odbioru stwierdzona zostanie wada przedmiotu Umowy, Zamawiający może odmówić odbioru, a Wykonawca zobowiązany będzie – w zależności od wyboru Zamawiającego – do wymiany wadliwego przedmiotu Umowy na wolny od wad bądź usunięcia wady w drodze naprawy, w terminie uzgodnionym przez Strony, nie dłuższym jednak niż 7 dni od dnia zgłoszenia wad. W przypadku stwierdzenia braków ilościowych Wykonawca zobowiązany jest do ich uzupełnienia w terminie uzgodnionym przez strony, nie dłuższym niż 7 dni. Strony sporządzą odpowiednie adnotacje w protokole. Przez wadę rozumie się w szczególności jakąkolwiek niezgodność z opisem przedmiotu zamówienia.</w:t>
      </w:r>
    </w:p>
    <w:p w:rsidR="00EA406F" w:rsidRDefault="00EA406F" w:rsidP="00EA406F">
      <w:pPr>
        <w:widowControl/>
        <w:jc w:val="both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</w:p>
    <w:p w:rsidR="00EA406F" w:rsidRDefault="00EA406F" w:rsidP="00EA406F">
      <w:pPr>
        <w:widowControl/>
        <w:jc w:val="center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§ 4</w:t>
      </w:r>
    </w:p>
    <w:p w:rsidR="00EA406F" w:rsidRDefault="00EA406F" w:rsidP="00EA406F">
      <w:pPr>
        <w:widowControl/>
        <w:jc w:val="center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Wynagrodzenie i warunki płatności</w:t>
      </w:r>
    </w:p>
    <w:p w:rsidR="00EA406F" w:rsidRDefault="00EA406F" w:rsidP="00EA406F">
      <w:pPr>
        <w:widowControl/>
        <w:numPr>
          <w:ilvl w:val="0"/>
          <w:numId w:val="13"/>
        </w:numPr>
        <w:ind w:left="284" w:hanging="284"/>
        <w:jc w:val="both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Zamawiający zapłaci Wykonawcy za wykonanie przedmiotu Umowy:</w:t>
      </w:r>
    </w:p>
    <w:p w:rsidR="00EA406F" w:rsidRDefault="00EA406F" w:rsidP="00EA406F">
      <w:pPr>
        <w:widowControl/>
        <w:ind w:left="28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cenę   ................................  netto (słownie: …………………… 00/100), w tym wartość podatku od towarów i usług VAT wynosi …………………….. zł (słownie: …………………………….. 00/100), cena …………………………………………… brutto (słownie …………………………………………………………..00/100)</w:t>
      </w:r>
    </w:p>
    <w:p w:rsidR="00EA406F" w:rsidRDefault="00EA406F" w:rsidP="00EA406F">
      <w:pPr>
        <w:widowControl/>
        <w:numPr>
          <w:ilvl w:val="0"/>
          <w:numId w:val="13"/>
        </w:numPr>
        <w:ind w:left="284" w:hanging="284"/>
        <w:jc w:val="both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  <w:t xml:space="preserve">Wykonawca oświadcza, że wyraża zgodę na zmianę stawki na 0% w przypadku opisanym w pkt 7 lit. f) zapytania ofertowego. </w:t>
      </w:r>
    </w:p>
    <w:p w:rsidR="00EA406F" w:rsidRDefault="00EA406F" w:rsidP="00EA406F">
      <w:pPr>
        <w:widowControl/>
        <w:numPr>
          <w:ilvl w:val="0"/>
          <w:numId w:val="13"/>
        </w:numPr>
        <w:ind w:left="284" w:hanging="284"/>
        <w:jc w:val="both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Wynagrodzenie opisane w ust. 1 powyżej stanowi całkowite i maksymalne wynagrodzenie należne Wykonawcy za realizację usług objętych przedmiotem niniejszej Umowy i wyczerpuje całkowicie w tym zakresie zobowiązania Zamawiającego względem Wykonawcy z tytułu świadczenia usług objętych niniejszą Umową.</w:t>
      </w:r>
    </w:p>
    <w:p w:rsidR="00EA406F" w:rsidRDefault="00EA406F" w:rsidP="00EA406F">
      <w:pPr>
        <w:widowControl/>
        <w:numPr>
          <w:ilvl w:val="0"/>
          <w:numId w:val="13"/>
        </w:numPr>
        <w:ind w:left="284" w:hanging="284"/>
        <w:jc w:val="both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W terminie 14 dni od dnia podpisania protokołu odbioru bez zastrzeżeń, Wykonawca wystawi Zamawiającemu fakturę VAT na:</w:t>
      </w:r>
    </w:p>
    <w:p w:rsidR="00EA406F" w:rsidRDefault="00EA406F" w:rsidP="00EA406F">
      <w:pPr>
        <w:widowControl/>
        <w:ind w:left="28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 xml:space="preserve">NABYWCA: </w:t>
      </w:r>
      <w:r>
        <w:rPr>
          <w:rFonts w:asciiTheme="majorHAnsi" w:eastAsia="Times New Roman" w:hAnsiTheme="majorHAnsi" w:cs="Times New Roman"/>
          <w:b/>
          <w:bCs/>
          <w:color w:val="000000"/>
          <w:kern w:val="0"/>
          <w:sz w:val="20"/>
          <w:szCs w:val="20"/>
          <w:lang w:eastAsia="ar-SA" w:bidi="ar-SA"/>
        </w:rPr>
        <w:t>Gmina Brójce, Brójce 39 95-006 Brójce NIP: 728 27 00 283</w:t>
      </w:r>
    </w:p>
    <w:p w:rsidR="00EA406F" w:rsidRDefault="00EA406F" w:rsidP="00EA406F">
      <w:pPr>
        <w:widowControl/>
        <w:ind w:left="284"/>
        <w:jc w:val="both"/>
        <w:rPr>
          <w:rFonts w:asciiTheme="majorHAnsi" w:eastAsia="Times New Roman" w:hAnsiTheme="majorHAnsi" w:cs="Times New Roman"/>
          <w:b/>
          <w:bCs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 xml:space="preserve">ODBIORCA: </w:t>
      </w:r>
      <w:r>
        <w:rPr>
          <w:rFonts w:asciiTheme="majorHAnsi" w:eastAsia="Times New Roman" w:hAnsiTheme="majorHAnsi" w:cs="Times New Roman"/>
          <w:b/>
          <w:bCs/>
          <w:color w:val="000000"/>
          <w:kern w:val="0"/>
          <w:sz w:val="20"/>
          <w:szCs w:val="20"/>
          <w:lang w:eastAsia="ar-SA" w:bidi="ar-SA"/>
        </w:rPr>
        <w:t>Szkoła Podstawowa im. Orła Białego w Kurowicach, ul. Szkolna 1, 95-006 Brójce</w:t>
      </w:r>
    </w:p>
    <w:p w:rsidR="00EA406F" w:rsidRDefault="00EA406F" w:rsidP="00EA406F">
      <w:pPr>
        <w:widowControl/>
        <w:ind w:left="284"/>
        <w:jc w:val="both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W przypadku Części I –K/WR  Wykonawca wystawi dwie faktury, oddzielnie dla Szkoły Podstawowej w Kurowicach i oddzielnie dla filii w Woli Rakowej.</w:t>
      </w:r>
    </w:p>
    <w:p w:rsidR="00EA406F" w:rsidRDefault="00EA406F" w:rsidP="00EA406F">
      <w:pPr>
        <w:widowControl/>
        <w:numPr>
          <w:ilvl w:val="0"/>
          <w:numId w:val="13"/>
        </w:numPr>
        <w:ind w:left="284" w:hanging="284"/>
        <w:jc w:val="both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 xml:space="preserve">Zapłata wynagrodzenia zostanie dokonana przelewem na rachunek bankowy Wykonawcy wskazany na fakturze </w:t>
      </w:r>
      <w:r>
        <w:rPr>
          <w:rFonts w:asciiTheme="majorHAnsi" w:hAnsiTheme="majorHAnsi" w:cs="Times New Roman"/>
          <w:color w:val="000000"/>
          <w:sz w:val="20"/>
          <w:szCs w:val="20"/>
        </w:rPr>
        <w:t>w terminie 14 dni od dnia dostarczenia poprawnie wystawionej faktury.</w:t>
      </w:r>
    </w:p>
    <w:p w:rsidR="00EA406F" w:rsidRDefault="00EA406F" w:rsidP="00EA406F">
      <w:pPr>
        <w:widowControl/>
        <w:numPr>
          <w:ilvl w:val="0"/>
          <w:numId w:val="13"/>
        </w:numPr>
        <w:ind w:left="284" w:hanging="284"/>
        <w:jc w:val="both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Za dzień zapłaty uważa się datę obciążenia rachunku bankowego Zamawiającego</w:t>
      </w:r>
      <w:r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  <w:t>.</w:t>
      </w:r>
    </w:p>
    <w:p w:rsidR="00EA406F" w:rsidRDefault="00EA406F" w:rsidP="00EA406F">
      <w:pPr>
        <w:widowControl/>
        <w:numPr>
          <w:ilvl w:val="0"/>
          <w:numId w:val="13"/>
        </w:numPr>
        <w:ind w:left="284" w:hanging="284"/>
        <w:jc w:val="both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 xml:space="preserve">Zamawiający może potrącić należności wynikające z faktury VAT za realizację przedmiotu Umowy o należności z tytułu ewentualnych kar umownych. </w:t>
      </w:r>
    </w:p>
    <w:p w:rsidR="00EA406F" w:rsidRDefault="00EA406F" w:rsidP="00EA406F">
      <w:pPr>
        <w:widowControl/>
        <w:jc w:val="both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</w:p>
    <w:p w:rsidR="00EA406F" w:rsidRDefault="00EA406F" w:rsidP="00EA406F">
      <w:pPr>
        <w:widowControl/>
        <w:jc w:val="both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</w:p>
    <w:p w:rsidR="00EA406F" w:rsidRDefault="00EA406F" w:rsidP="00EA406F">
      <w:pPr>
        <w:widowControl/>
        <w:jc w:val="center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§ 5</w:t>
      </w:r>
    </w:p>
    <w:p w:rsidR="00EA406F" w:rsidRDefault="00EA406F" w:rsidP="00EA406F">
      <w:pPr>
        <w:widowControl/>
        <w:jc w:val="center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Warunki gwarancji</w:t>
      </w:r>
    </w:p>
    <w:p w:rsidR="00EA406F" w:rsidRDefault="00EA406F" w:rsidP="00EA406F">
      <w:pPr>
        <w:widowControl/>
        <w:numPr>
          <w:ilvl w:val="0"/>
          <w:numId w:val="14"/>
        </w:numPr>
        <w:ind w:left="284" w:hanging="28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lastRenderedPageBreak/>
        <w:t>Na dostarczony sprzęt Wykonawca udzieli gwarancji wynoszącej w: Część I-K/WR………m-</w:t>
      </w:r>
      <w:proofErr w:type="spellStart"/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cy</w:t>
      </w:r>
      <w:proofErr w:type="spellEnd"/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/ Część II-K ………m-</w:t>
      </w:r>
      <w:proofErr w:type="spellStart"/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cy</w:t>
      </w:r>
      <w:proofErr w:type="spellEnd"/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/ Część III-K ………m-</w:t>
      </w:r>
      <w:proofErr w:type="spellStart"/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cy</w:t>
      </w:r>
      <w:proofErr w:type="spellEnd"/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/ Część IV-WR………m-</w:t>
      </w:r>
      <w:proofErr w:type="spellStart"/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cy</w:t>
      </w:r>
      <w:proofErr w:type="spellEnd"/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/ Część V-WR ………m-</w:t>
      </w:r>
      <w:proofErr w:type="spellStart"/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cy</w:t>
      </w:r>
      <w:proofErr w:type="spellEnd"/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/ Część VI-WR………m-</w:t>
      </w:r>
      <w:proofErr w:type="spellStart"/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cy</w:t>
      </w:r>
      <w:proofErr w:type="spellEnd"/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/ od dnia podpisania protokołu odbioru bez zastrzeżeń oraz zapewni w okresie gwarancji bezpłatny serwis gwarancyjny.</w:t>
      </w:r>
    </w:p>
    <w:p w:rsidR="00EA406F" w:rsidRDefault="00EA406F" w:rsidP="00EA406F">
      <w:pPr>
        <w:widowControl/>
        <w:numPr>
          <w:ilvl w:val="0"/>
          <w:numId w:val="14"/>
        </w:numPr>
        <w:ind w:left="284" w:hanging="284"/>
        <w:jc w:val="both"/>
        <w:rPr>
          <w:rStyle w:val="Pogrubienie"/>
          <w:b w:val="0"/>
          <w:bCs w:val="0"/>
        </w:rPr>
      </w:pPr>
      <w:r>
        <w:rPr>
          <w:rStyle w:val="Pogrubienie"/>
          <w:rFonts w:asciiTheme="majorHAnsi" w:hAnsiTheme="majorHAnsi"/>
          <w:color w:val="000000"/>
          <w:sz w:val="20"/>
          <w:szCs w:val="20"/>
        </w:rPr>
        <w:t xml:space="preserve">Serwis urządzeń musi być realizowany przez producenta sprzętu lub autoryzowanego partnera. </w:t>
      </w: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Serwis gwarancyjny ma być świadczony w miejscu użytkowania sprzętu z możliwością naprawy w serwisie Wykonawcy, jeżeli naprawa u użytkownika okaże się niemożliwa. </w:t>
      </w:r>
    </w:p>
    <w:p w:rsidR="00EA406F" w:rsidRDefault="00EA406F" w:rsidP="00EA406F">
      <w:pPr>
        <w:widowControl/>
        <w:numPr>
          <w:ilvl w:val="0"/>
          <w:numId w:val="14"/>
        </w:numPr>
        <w:ind w:left="284" w:hanging="284"/>
        <w:jc w:val="both"/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Naprawa lub wymiana urządzeń bądź też ich części, na nowe i oryginalne, będzie zgodna z metodyką i zaleceniami producenta. </w:t>
      </w:r>
    </w:p>
    <w:p w:rsidR="00EA406F" w:rsidRDefault="00EA406F" w:rsidP="00EA406F">
      <w:pPr>
        <w:widowControl/>
        <w:numPr>
          <w:ilvl w:val="0"/>
          <w:numId w:val="14"/>
        </w:numPr>
        <w:ind w:left="284" w:hanging="28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W przypadku ujawnienia wad sprzętu w okresie gwarancji i rękojmi Zamawiający dokona zgłoszenia gwarancyjnego w drodze telefonicznej lub mailowo, od poniedziałku do piątku w godz. ……………………….</w:t>
      </w:r>
    </w:p>
    <w:p w:rsidR="00EA406F" w:rsidRDefault="00EA406F" w:rsidP="00EA406F">
      <w:pPr>
        <w:widowControl/>
        <w:ind w:left="28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Dane kontaktowe do zgłoszenia: tel. …………………e-mail: …………….</w:t>
      </w:r>
    </w:p>
    <w:p w:rsidR="00EA406F" w:rsidRDefault="00EA406F" w:rsidP="00EA406F">
      <w:pPr>
        <w:widowControl/>
        <w:numPr>
          <w:ilvl w:val="0"/>
          <w:numId w:val="14"/>
        </w:numPr>
        <w:ind w:left="284" w:hanging="28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Wykonawca oświadcza, że przystąpi do usunięcia zgłoszonych wad w terminie 7 dni od momentu otrzymania od  Zamawiającego zgłoszenia (czas reakcji serwisowej). </w:t>
      </w:r>
    </w:p>
    <w:p w:rsidR="00EA406F" w:rsidRDefault="00EA406F" w:rsidP="00EA406F">
      <w:pPr>
        <w:widowControl/>
        <w:numPr>
          <w:ilvl w:val="0"/>
          <w:numId w:val="14"/>
        </w:numPr>
        <w:ind w:left="284" w:hanging="28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Czas naprawy lub wymiany nie może być dłuższy niż 7 dni od momentu przystąpienia do usuwania zgłoszonych wad.</w:t>
      </w:r>
    </w:p>
    <w:p w:rsidR="00EA406F" w:rsidRDefault="00EA406F" w:rsidP="00EA406F">
      <w:pPr>
        <w:widowControl/>
        <w:numPr>
          <w:ilvl w:val="0"/>
          <w:numId w:val="14"/>
        </w:numPr>
        <w:ind w:left="284" w:hanging="28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W</w:t>
      </w:r>
      <w:r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pl-PL" w:bidi="ar-SA"/>
        </w:rPr>
        <w:t xml:space="preserve"> przypadku niemożliwości dotrzymania terminu naprawy, o którym mowa w ust. 6 powyżej, Wykonawca zobowiązany jest zapewnić, celem dokonania dłuższej naprawy i na czas tej naprawy, sprzęt zastępczy o parametrach nie gorszych niż sprzęt, który uległ awarii.</w:t>
      </w: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 Również w przypadku, gdy usunięcie awarii lub uszkodzenia będzie usuwane poza siedzibą Zamawiającego, Wykonawca zobowiązuje się dostarczyć, zainstalować i uruchomić w tym czasie sprzęt zastępczy o równoważnych cechach użytkowych.</w:t>
      </w:r>
    </w:p>
    <w:p w:rsidR="00EA406F" w:rsidRDefault="00EA406F" w:rsidP="00EA406F">
      <w:pPr>
        <w:widowControl/>
        <w:numPr>
          <w:ilvl w:val="0"/>
          <w:numId w:val="14"/>
        </w:numPr>
        <w:ind w:left="284" w:hanging="28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pl-PL" w:bidi="ar-SA"/>
        </w:rPr>
        <w:t xml:space="preserve">Okres gwarancji sprzętu ulega przedłużeniu o czas jego niesprawności, tj. realizacji usunięcia usterki, awarii </w:t>
      </w: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(naprawy lub wymiany wadliwego podzespołu, lub urządzenia).</w:t>
      </w:r>
    </w:p>
    <w:p w:rsidR="00EA406F" w:rsidRDefault="00EA406F" w:rsidP="00EA406F">
      <w:pPr>
        <w:widowControl/>
        <w:numPr>
          <w:ilvl w:val="0"/>
          <w:numId w:val="14"/>
        </w:numPr>
        <w:ind w:left="284" w:hanging="28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Odpowiedzialność z tytułu gwarancji jakości obejmuje wady powstałe w urządzeniach, pod warunkiem, że wady te ujawnią się w okresie gwarancji.</w:t>
      </w:r>
    </w:p>
    <w:p w:rsidR="00EA406F" w:rsidRDefault="00EA406F" w:rsidP="00EA406F">
      <w:pPr>
        <w:widowControl/>
        <w:numPr>
          <w:ilvl w:val="0"/>
          <w:numId w:val="14"/>
        </w:numPr>
        <w:ind w:left="284" w:hanging="28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W przypadku nie wywiązania się Wykonawcy w określonych terminach z naprawy gwarancyjnej lub dostarczenia sprzętu zastępczego Zamawiający jest uprawniony wykonać ww. usługę na własny koszt i obciążyć pełnymi jej kosztami Wykonawcę.</w:t>
      </w:r>
    </w:p>
    <w:p w:rsidR="00EA406F" w:rsidRDefault="00EA406F" w:rsidP="00EA406F">
      <w:pPr>
        <w:widowControl/>
        <w:jc w:val="both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</w:p>
    <w:p w:rsidR="00EA406F" w:rsidRDefault="00EA406F" w:rsidP="00EA406F">
      <w:pPr>
        <w:widowControl/>
        <w:jc w:val="center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</w:p>
    <w:p w:rsidR="00EA406F" w:rsidRDefault="00EA406F" w:rsidP="00EA406F">
      <w:pPr>
        <w:widowControl/>
        <w:jc w:val="center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§6</w:t>
      </w:r>
    </w:p>
    <w:p w:rsidR="00EA406F" w:rsidRDefault="00EA406F" w:rsidP="00EA406F">
      <w:pPr>
        <w:widowControl/>
        <w:jc w:val="center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Kary umowne i możliwość odstąpienia</w:t>
      </w:r>
    </w:p>
    <w:p w:rsidR="00EA406F" w:rsidRDefault="00EA406F" w:rsidP="00EA406F">
      <w:pPr>
        <w:widowControl/>
        <w:numPr>
          <w:ilvl w:val="0"/>
          <w:numId w:val="15"/>
        </w:numPr>
        <w:ind w:left="284" w:hanging="28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Zamawiający może naliczyć następujące kary umowne:</w:t>
      </w:r>
    </w:p>
    <w:p w:rsidR="00EA406F" w:rsidRDefault="00EA406F" w:rsidP="00EA406F">
      <w:pPr>
        <w:widowControl/>
        <w:numPr>
          <w:ilvl w:val="0"/>
          <w:numId w:val="16"/>
        </w:numPr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za opóźnienie w dostawie przedmiotu umowy w wysokości 100,00 zł za każdy rozpoczęty dzień opóźnienia licząc od następnego dnia po terminie, w którym miała być dokonana dostawa, maksymalnie 50% wartości zamówienia.</w:t>
      </w:r>
    </w:p>
    <w:p w:rsidR="00EA406F" w:rsidRDefault="00EA406F" w:rsidP="00EA406F">
      <w:pPr>
        <w:widowControl/>
        <w:numPr>
          <w:ilvl w:val="0"/>
          <w:numId w:val="16"/>
        </w:numPr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za opóźnienie w usunięciu wad, o których mowa w §3 ust. 6 Umowy w wysokości 100,00 zł za każdy rozpoczęty dzień opóźnienia licząc od następnego dnia po terminie, w którym miała być dokonana naprawa/wymiana, maksymalnie 50% wartości zamówienia.</w:t>
      </w:r>
    </w:p>
    <w:p w:rsidR="00EA406F" w:rsidRDefault="00EA406F" w:rsidP="00EA406F">
      <w:pPr>
        <w:widowControl/>
        <w:numPr>
          <w:ilvl w:val="0"/>
          <w:numId w:val="16"/>
        </w:numPr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za opóźnienie w wykonaniu zobowiązań gwarancyjnych w stosunku do terminów, o których mowa §5 ust. 6 Umowy w wysokości 100.00 zł za każdy rozpoczęty dzień opóźnienia licząc od następnego dnia po terminie, w którym miała być dokonana naprawa/wymiana, maksymalnie 50% wartości zamówienia.</w:t>
      </w:r>
    </w:p>
    <w:p w:rsidR="00EA406F" w:rsidRDefault="00EA406F" w:rsidP="00EA406F">
      <w:pPr>
        <w:widowControl/>
        <w:numPr>
          <w:ilvl w:val="0"/>
          <w:numId w:val="16"/>
        </w:numPr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z tytułu odstąpienia od umowy z przyczyn leżących po stronie Wykonawcy w wysokości 1 000 zł.</w:t>
      </w:r>
    </w:p>
    <w:p w:rsidR="00EA406F" w:rsidRDefault="00EA406F" w:rsidP="00EA406F">
      <w:pPr>
        <w:widowControl/>
        <w:numPr>
          <w:ilvl w:val="0"/>
          <w:numId w:val="15"/>
        </w:numPr>
        <w:ind w:left="426" w:hanging="426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Zastrzeżenie kary umownej nie wyłącza możliwości dochodzenia odszkodowania uzupełniającego, przekraczającego wysokość kar umownych do wysokości rzeczywiście poniesionej szkody.</w:t>
      </w:r>
    </w:p>
    <w:p w:rsidR="00EA406F" w:rsidRDefault="00EA406F" w:rsidP="00EA406F">
      <w:pPr>
        <w:widowControl/>
        <w:numPr>
          <w:ilvl w:val="0"/>
          <w:numId w:val="15"/>
        </w:numPr>
        <w:ind w:left="426" w:hanging="426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Wykonawca może żądać zapłaty odsetek ustawowych, z tytułu zwłoki w zapłacie za fakturę.</w:t>
      </w:r>
    </w:p>
    <w:p w:rsidR="00EA406F" w:rsidRDefault="00EA406F" w:rsidP="00EA406F">
      <w:pPr>
        <w:widowControl/>
        <w:numPr>
          <w:ilvl w:val="0"/>
          <w:numId w:val="15"/>
        </w:numPr>
        <w:ind w:left="426" w:hanging="426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Zamawiający zastrzega sobie prawo odstąpienia od całości lub części niezrealizowanej umowy, w przypadku nienależytego wykonania umowy ze skutkiem natychmiastowym w terminie 30 dni od powzięcia wiadomości o tych okolicznościach, w szczególności następujących przypadkach: </w:t>
      </w:r>
    </w:p>
    <w:p w:rsidR="00EA406F" w:rsidRDefault="00EA406F" w:rsidP="00EA406F">
      <w:pPr>
        <w:widowControl/>
        <w:numPr>
          <w:ilvl w:val="1"/>
          <w:numId w:val="15"/>
        </w:numPr>
        <w:tabs>
          <w:tab w:val="num" w:pos="709"/>
        </w:tabs>
        <w:ind w:hanging="101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niezrealizowania dostawy w terminie wskazanym w §2, </w:t>
      </w:r>
    </w:p>
    <w:p w:rsidR="00EA406F" w:rsidRDefault="00EA406F" w:rsidP="00EA406F">
      <w:pPr>
        <w:widowControl/>
        <w:numPr>
          <w:ilvl w:val="1"/>
          <w:numId w:val="15"/>
        </w:numPr>
        <w:tabs>
          <w:tab w:val="num" w:pos="709"/>
        </w:tabs>
        <w:ind w:hanging="101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ujawnienia sprzętu niebędącego fabrycznie nowym, </w:t>
      </w:r>
    </w:p>
    <w:p w:rsidR="00EA406F" w:rsidRDefault="00EA406F" w:rsidP="00EA406F">
      <w:pPr>
        <w:widowControl/>
        <w:numPr>
          <w:ilvl w:val="1"/>
          <w:numId w:val="15"/>
        </w:numPr>
        <w:tabs>
          <w:tab w:val="num" w:pos="709"/>
        </w:tabs>
        <w:ind w:hanging="101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ujawnienia w dostarczonym sprzęcie lub oprogramowaniu wad fizycznych lub prawnych.</w:t>
      </w:r>
    </w:p>
    <w:p w:rsidR="00EA406F" w:rsidRDefault="00EA406F" w:rsidP="00EA406F">
      <w:pPr>
        <w:widowControl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</w:p>
    <w:p w:rsidR="00EA406F" w:rsidRDefault="00EA406F" w:rsidP="00EA406F">
      <w:pPr>
        <w:widowControl/>
        <w:jc w:val="center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§7</w:t>
      </w:r>
    </w:p>
    <w:p w:rsidR="00EA406F" w:rsidRDefault="00EA406F" w:rsidP="00EA406F">
      <w:pPr>
        <w:widowControl/>
        <w:jc w:val="both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</w: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</w: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</w: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</w: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  <w:t>Postanowienia końcowe</w:t>
      </w:r>
    </w:p>
    <w:p w:rsidR="00EA406F" w:rsidRDefault="00EA406F" w:rsidP="00EA406F">
      <w:pPr>
        <w:widowControl/>
        <w:numPr>
          <w:ilvl w:val="0"/>
          <w:numId w:val="17"/>
        </w:numPr>
        <w:ind w:left="360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Strony poinformują się wzajemnie o zmianie adresu lub siedziby. W przeciwnym razie pisma dostarczone pod adres wskazany w niniejszej umowie uważane będą za doręczone. </w:t>
      </w:r>
    </w:p>
    <w:p w:rsidR="00EA406F" w:rsidRDefault="00EA406F" w:rsidP="00EA406F">
      <w:pPr>
        <w:widowControl/>
        <w:numPr>
          <w:ilvl w:val="0"/>
          <w:numId w:val="17"/>
        </w:numPr>
        <w:ind w:left="360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lastRenderedPageBreak/>
        <w:t>Strony uzgadniają, że osobami uprawnionymi do uzgodnień i koordynacji związanych z wykonaniem niniejszej Umowy są:</w:t>
      </w:r>
    </w:p>
    <w:p w:rsidR="00EA406F" w:rsidRDefault="00EA406F" w:rsidP="00EA406F">
      <w:pPr>
        <w:widowControl/>
        <w:numPr>
          <w:ilvl w:val="0"/>
          <w:numId w:val="18"/>
        </w:numPr>
        <w:ind w:left="720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ze strony Zamawiającego: Renata Frączkowska, tel. 42 214 00 84, e-mail: </w:t>
      </w:r>
      <w:hyperlink r:id="rId5" w:history="1">
        <w:r>
          <w:rPr>
            <w:rStyle w:val="Hipercze"/>
            <w:rFonts w:asciiTheme="majorHAnsi" w:eastAsia="Times New Roman" w:hAnsiTheme="majorHAnsi" w:cs="Times New Roman"/>
            <w:kern w:val="0"/>
            <w:sz w:val="20"/>
            <w:szCs w:val="20"/>
            <w:lang w:eastAsia="pl-PL" w:bidi="ar-SA"/>
          </w:rPr>
          <w:t>sekretariat@kurowice.edu.pl</w:t>
        </w:r>
      </w:hyperlink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EA406F" w:rsidRDefault="00EA406F" w:rsidP="00EA406F">
      <w:pPr>
        <w:widowControl/>
        <w:numPr>
          <w:ilvl w:val="0"/>
          <w:numId w:val="18"/>
        </w:numPr>
        <w:ind w:left="720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ze strony Wykonawcy: …………………………… tel. ……., e-mail: …………………………………............…</w:t>
      </w:r>
    </w:p>
    <w:p w:rsidR="00EA406F" w:rsidRDefault="00EA406F" w:rsidP="00EA406F">
      <w:pPr>
        <w:widowControl/>
        <w:ind w:left="348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Zmiany osób wskazanych, danych kontaktowych, telefonów, Strony mogą dokonywać na podstawie pisemnego powiadomienia z 7dniowym wyprzedzeniem. </w:t>
      </w:r>
    </w:p>
    <w:p w:rsidR="00EA406F" w:rsidRDefault="00EA406F" w:rsidP="00EA406F">
      <w:pPr>
        <w:widowControl/>
        <w:numPr>
          <w:ilvl w:val="0"/>
          <w:numId w:val="17"/>
        </w:numPr>
        <w:ind w:left="360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Wszelkie zmiany lub uzupełnienia umowy wymagają formy pisemnej pod rygorem nieważności.</w:t>
      </w:r>
    </w:p>
    <w:p w:rsidR="00EA406F" w:rsidRDefault="00EA406F" w:rsidP="00EA406F">
      <w:pPr>
        <w:widowControl/>
        <w:numPr>
          <w:ilvl w:val="0"/>
          <w:numId w:val="17"/>
        </w:numPr>
        <w:ind w:left="360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Załączniki stanowią integralną część umowy.</w:t>
      </w:r>
    </w:p>
    <w:p w:rsidR="00EA406F" w:rsidRDefault="00EA406F" w:rsidP="00EA406F">
      <w:pPr>
        <w:widowControl/>
        <w:numPr>
          <w:ilvl w:val="0"/>
          <w:numId w:val="17"/>
        </w:numPr>
        <w:ind w:left="360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W sprawach nie uregulowanych umową mają zastosowanie przepisy Kodeksu Cywilnego.</w:t>
      </w:r>
    </w:p>
    <w:p w:rsidR="00EA406F" w:rsidRDefault="00EA406F" w:rsidP="00EA406F">
      <w:pPr>
        <w:widowControl/>
        <w:numPr>
          <w:ilvl w:val="0"/>
          <w:numId w:val="17"/>
        </w:numPr>
        <w:ind w:left="360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Wszelkie spory wynikające z niniejszej umowy rozpatrywać będzie właściwy rzeczowo sąd cywilny dla siedziby Zamawiającego.</w:t>
      </w:r>
    </w:p>
    <w:p w:rsidR="00EA406F" w:rsidRDefault="00EA406F" w:rsidP="00EA406F">
      <w:pPr>
        <w:widowControl/>
        <w:numPr>
          <w:ilvl w:val="0"/>
          <w:numId w:val="17"/>
        </w:numPr>
        <w:ind w:left="360"/>
        <w:jc w:val="both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Umowa zostaje sporządzona w dwóch jednobrzmiących egzemplarzach, po jednym dla każdej ze stron.</w:t>
      </w:r>
    </w:p>
    <w:p w:rsidR="00EA406F" w:rsidRDefault="00EA406F" w:rsidP="00EA406F">
      <w:pPr>
        <w:widowControl/>
        <w:ind w:left="720"/>
        <w:jc w:val="both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</w:p>
    <w:p w:rsidR="00EA406F" w:rsidRDefault="00EA406F" w:rsidP="00EA406F">
      <w:pPr>
        <w:widowControl/>
        <w:jc w:val="both"/>
        <w:rPr>
          <w:rStyle w:val="Pogrubienie"/>
          <w:bCs w:val="0"/>
        </w:rPr>
      </w:pP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 xml:space="preserve"> ZAMAWIAJĄCY</w:t>
      </w: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</w: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</w: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</w: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</w: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</w: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</w: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</w: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  <w:t>WYKONAWCA</w:t>
      </w:r>
    </w:p>
    <w:p w:rsidR="00081D7E" w:rsidRDefault="00EA406F" w:rsidP="00EA406F">
      <w:r>
        <w:rPr>
          <w:rFonts w:asciiTheme="majorHAnsi" w:hAnsiTheme="majorHAnsi" w:cs="Times New Roman"/>
          <w:color w:val="000000"/>
          <w:sz w:val="20"/>
          <w:szCs w:val="20"/>
        </w:rPr>
        <w:br w:type="column"/>
      </w:r>
    </w:p>
    <w:sectPr w:rsidR="0008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0203"/>
    <w:multiLevelType w:val="hybridMultilevel"/>
    <w:tmpl w:val="59963CC2"/>
    <w:lvl w:ilvl="0" w:tplc="38F2F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1310B"/>
    <w:multiLevelType w:val="hybridMultilevel"/>
    <w:tmpl w:val="5FAE228A"/>
    <w:lvl w:ilvl="0" w:tplc="EA2C27CA">
      <w:start w:val="1"/>
      <w:numFmt w:val="decimal"/>
      <w:pStyle w:val="Wytyczne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CAB28C16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2" w15:restartNumberingAfterBreak="0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375C8"/>
    <w:multiLevelType w:val="hybridMultilevel"/>
    <w:tmpl w:val="77486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97C91"/>
    <w:multiLevelType w:val="multilevel"/>
    <w:tmpl w:val="291A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AC652B"/>
    <w:multiLevelType w:val="multilevel"/>
    <w:tmpl w:val="E848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031DF"/>
    <w:multiLevelType w:val="multilevel"/>
    <w:tmpl w:val="06D0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710A33"/>
    <w:multiLevelType w:val="hybridMultilevel"/>
    <w:tmpl w:val="A2007EA8"/>
    <w:lvl w:ilvl="0" w:tplc="94ECA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27302"/>
    <w:multiLevelType w:val="hybridMultilevel"/>
    <w:tmpl w:val="CEA07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34F57"/>
    <w:multiLevelType w:val="multilevel"/>
    <w:tmpl w:val="F48E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37D76"/>
    <w:multiLevelType w:val="multilevel"/>
    <w:tmpl w:val="F24E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22217E"/>
    <w:multiLevelType w:val="multilevel"/>
    <w:tmpl w:val="2A10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130517"/>
    <w:multiLevelType w:val="hybridMultilevel"/>
    <w:tmpl w:val="11FAE75E"/>
    <w:lvl w:ilvl="0" w:tplc="5C56ADA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5614E"/>
    <w:multiLevelType w:val="multilevel"/>
    <w:tmpl w:val="78D6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D3"/>
    <w:rsid w:val="00081D7E"/>
    <w:rsid w:val="002347EC"/>
    <w:rsid w:val="003C5FD3"/>
    <w:rsid w:val="006A5142"/>
    <w:rsid w:val="00EA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80707-A2D8-4A35-93F3-C2358E08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6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1"/>
    <w:qFormat/>
    <w:rsid w:val="00EA406F"/>
    <w:pPr>
      <w:suppressAutoHyphens w:val="0"/>
      <w:autoSpaceDE w:val="0"/>
      <w:ind w:left="498" w:right="500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EA406F"/>
    <w:pPr>
      <w:suppressAutoHyphens w:val="0"/>
      <w:autoSpaceDE w:val="0"/>
      <w:spacing w:line="274" w:lineRule="exact"/>
      <w:ind w:left="682" w:hanging="567"/>
      <w:outlineLvl w:val="1"/>
    </w:pPr>
    <w:rPr>
      <w:rFonts w:ascii="Times New Roman" w:eastAsia="Times New Roman" w:hAnsi="Times New Roman" w:cs="Times New Roman"/>
      <w:b/>
      <w:bCs/>
      <w:kern w:val="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A514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40"/>
    </w:rPr>
  </w:style>
  <w:style w:type="character" w:customStyle="1" w:styleId="Nagwek1Znak">
    <w:name w:val="Nagłówek 1 Znak"/>
    <w:basedOn w:val="Domylnaczcionkaakapitu"/>
    <w:link w:val="Nagwek1"/>
    <w:uiPriority w:val="1"/>
    <w:rsid w:val="00EA406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406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uiPriority w:val="99"/>
    <w:semiHidden/>
    <w:unhideWhenUsed/>
    <w:rsid w:val="00EA4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406F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406F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06F"/>
    <w:rPr>
      <w:sz w:val="20"/>
      <w:szCs w:val="18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06F"/>
    <w:rPr>
      <w:rFonts w:ascii="Liberation Serif" w:eastAsia="SimSun" w:hAnsi="Liberation Serif" w:cs="Mangal"/>
      <w:kern w:val="3"/>
      <w:sz w:val="20"/>
      <w:szCs w:val="18"/>
      <w:lang w:val="x-none"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A406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A406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EA406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A406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06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06F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EA406F"/>
    <w:pPr>
      <w:contextualSpacing/>
    </w:pPr>
    <w:rPr>
      <w:rFonts w:ascii="Calibri Light" w:eastAsia="Times New Roman" w:hAnsi="Calibri Light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EA406F"/>
    <w:rPr>
      <w:rFonts w:ascii="Calibri Light" w:eastAsia="Times New Roman" w:hAnsi="Calibri Light" w:cs="Mangal"/>
      <w:spacing w:val="-10"/>
      <w:kern w:val="28"/>
      <w:sz w:val="56"/>
      <w:szCs w:val="50"/>
      <w:lang w:eastAsia="zh-CN" w:bidi="hi-IN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A406F"/>
    <w:pPr>
      <w:suppressAutoHyphens w:val="0"/>
      <w:autoSpaceDE w:val="0"/>
      <w:ind w:left="682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A406F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0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06F"/>
    <w:rPr>
      <w:rFonts w:ascii="Liberation Serif" w:eastAsia="SimSun" w:hAnsi="Liberation Serif" w:cs="Mangal"/>
      <w:b/>
      <w:bCs/>
      <w:kern w:val="3"/>
      <w:sz w:val="20"/>
      <w:szCs w:val="18"/>
      <w:lang w:val="x-none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06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06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Bezodstpw">
    <w:name w:val="No Spacing"/>
    <w:uiPriority w:val="1"/>
    <w:qFormat/>
    <w:rsid w:val="00EA406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A406F"/>
    <w:pPr>
      <w:widowControl/>
      <w:suppressAutoHyphens w:val="0"/>
      <w:autoSpaceDN/>
      <w:spacing w:after="160" w:line="256" w:lineRule="auto"/>
      <w:ind w:left="720"/>
      <w:contextualSpacing/>
    </w:pPr>
    <w:rPr>
      <w:rFonts w:ascii="Arial Nova" w:eastAsia="Calibri" w:hAnsi="Arial Nova" w:cs="Times New Roman"/>
      <w:kern w:val="0"/>
      <w:szCs w:val="22"/>
      <w:lang w:eastAsia="en-US" w:bidi="ar-SA"/>
    </w:rPr>
  </w:style>
  <w:style w:type="paragraph" w:customStyle="1" w:styleId="Standard">
    <w:name w:val="Standard"/>
    <w:uiPriority w:val="99"/>
    <w:rsid w:val="00EA406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Akapit z listą3 Znak,Akapit z listą31 Znak,Odstavec Znak,CW_Lista Znak,Numerowanie Znak,List Paragraph Znak"/>
    <w:link w:val="Akapitzlist1"/>
    <w:uiPriority w:val="34"/>
    <w:locked/>
    <w:rsid w:val="00EA406F"/>
    <w:rPr>
      <w:rFonts w:ascii="Liberation Serif" w:eastAsia="SimSun" w:hAnsi="Liberation Serif" w:cs="Mangal"/>
      <w:kern w:val="3"/>
      <w:sz w:val="24"/>
      <w:szCs w:val="21"/>
      <w:lang w:val="x-none" w:eastAsia="zh-CN" w:bidi="hi-IN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link w:val="AkapitzlistZnak"/>
    <w:uiPriority w:val="34"/>
    <w:qFormat/>
    <w:rsid w:val="00EA406F"/>
    <w:pPr>
      <w:ind w:left="720"/>
      <w:contextualSpacing/>
    </w:pPr>
    <w:rPr>
      <w:szCs w:val="21"/>
      <w:lang w:val="x-none"/>
    </w:rPr>
  </w:style>
  <w:style w:type="character" w:customStyle="1" w:styleId="WytyczneZnak">
    <w:name w:val="Wytyczne Znak"/>
    <w:link w:val="Wytyczne"/>
    <w:uiPriority w:val="99"/>
    <w:locked/>
    <w:rsid w:val="00EA406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ytyczne">
    <w:name w:val="Wytyczne"/>
    <w:basedOn w:val="Normalny"/>
    <w:link w:val="WytyczneZnak"/>
    <w:uiPriority w:val="99"/>
    <w:qFormat/>
    <w:rsid w:val="00EA406F"/>
    <w:pPr>
      <w:widowControl/>
      <w:numPr>
        <w:numId w:val="1"/>
      </w:numPr>
      <w:tabs>
        <w:tab w:val="left" w:pos="709"/>
      </w:tabs>
      <w:suppressAutoHyphens w:val="0"/>
      <w:autoSpaceDN/>
      <w:spacing w:line="276" w:lineRule="auto"/>
      <w:contextualSpacing/>
      <w:jc w:val="both"/>
    </w:pPr>
    <w:rPr>
      <w:rFonts w:ascii="Times New Roman" w:eastAsia="Times New Roman" w:hAnsi="Times New Roman" w:cs="Times New Roman"/>
      <w:kern w:val="0"/>
      <w:lang w:val="x-none" w:eastAsia="ar-SA" w:bidi="ar-SA"/>
    </w:rPr>
  </w:style>
  <w:style w:type="paragraph" w:customStyle="1" w:styleId="TableContents">
    <w:name w:val="Table Contents"/>
    <w:basedOn w:val="Standard"/>
    <w:uiPriority w:val="99"/>
    <w:rsid w:val="00EA406F"/>
    <w:pPr>
      <w:suppressLineNumbers/>
    </w:pPr>
  </w:style>
  <w:style w:type="character" w:styleId="Odwoaniedokomentarza">
    <w:name w:val="annotation reference"/>
    <w:uiPriority w:val="99"/>
    <w:semiHidden/>
    <w:unhideWhenUsed/>
    <w:rsid w:val="00EA406F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EA406F"/>
    <w:rPr>
      <w:vertAlign w:val="superscript"/>
    </w:rPr>
  </w:style>
  <w:style w:type="character" w:customStyle="1" w:styleId="attribute-name">
    <w:name w:val="attribute-name"/>
    <w:basedOn w:val="Domylnaczcionkaakapitu"/>
    <w:rsid w:val="00EA406F"/>
  </w:style>
  <w:style w:type="character" w:customStyle="1" w:styleId="attribute-values">
    <w:name w:val="attribute-values"/>
    <w:basedOn w:val="Domylnaczcionkaakapitu"/>
    <w:rsid w:val="00EA406F"/>
  </w:style>
  <w:style w:type="character" w:customStyle="1" w:styleId="product-detail-ordernumber-label">
    <w:name w:val="product-detail-ordernumber-label"/>
    <w:basedOn w:val="Domylnaczcionkaakapitu"/>
    <w:rsid w:val="00EA406F"/>
  </w:style>
  <w:style w:type="character" w:customStyle="1" w:styleId="product-detail-ordernumber">
    <w:name w:val="product-detail-ordernumber"/>
    <w:basedOn w:val="Domylnaczcionkaakapitu"/>
    <w:rsid w:val="00EA406F"/>
  </w:style>
  <w:style w:type="character" w:styleId="Pogrubienie">
    <w:name w:val="Strong"/>
    <w:basedOn w:val="Domylnaczcionkaakapitu"/>
    <w:uiPriority w:val="22"/>
    <w:qFormat/>
    <w:rsid w:val="00EA4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kurowic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6715</Words>
  <Characters>40292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2022-02-18T11:53:00Z</dcterms:created>
  <dcterms:modified xsi:type="dcterms:W3CDTF">2022-02-18T11:54:00Z</dcterms:modified>
</cp:coreProperties>
</file>